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1DB" w:rsidRPr="008A01DB" w:rsidRDefault="008A01DB" w:rsidP="008A01DB">
      <w:pPr>
        <w:spacing w:beforeAutospacing="1" w:after="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</w:pPr>
      <w:proofErr w:type="spellStart"/>
      <w:r w:rsidRPr="008A01DB">
        <w:rPr>
          <w:rFonts w:ascii="Times New Roman" w:eastAsia="Times New Roman" w:hAnsi="Times New Roman" w:cs="Times New Roman"/>
          <w:b/>
          <w:bCs/>
          <w:kern w:val="36"/>
          <w:sz w:val="67"/>
          <w:szCs w:val="67"/>
          <w:lang w:val="en-GB" w:eastAsia="nl-NL"/>
        </w:rPr>
        <w:t>Modding</w:t>
      </w:r>
      <w:proofErr w:type="spellEnd"/>
      <w:r w:rsidRPr="008A01DB">
        <w:rPr>
          <w:rFonts w:ascii="Times New Roman" w:eastAsia="Times New Roman" w:hAnsi="Times New Roman" w:cs="Times New Roman"/>
          <w:b/>
          <w:bCs/>
          <w:kern w:val="36"/>
          <w:sz w:val="67"/>
          <w:szCs w:val="67"/>
          <w:lang w:val="en-GB" w:eastAsia="nl-NL"/>
        </w:rPr>
        <w:t xml:space="preserve"> Tutorial for </w:t>
      </w:r>
      <w:proofErr w:type="spellStart"/>
      <w:r w:rsidRPr="008A01DB">
        <w:rPr>
          <w:rFonts w:ascii="Times New Roman" w:eastAsia="Times New Roman" w:hAnsi="Times New Roman" w:cs="Times New Roman"/>
          <w:b/>
          <w:bCs/>
          <w:kern w:val="36"/>
          <w:sz w:val="67"/>
          <w:szCs w:val="67"/>
          <w:lang w:val="en-GB" w:eastAsia="nl-NL"/>
        </w:rPr>
        <w:t>Jv_Bots</w:t>
      </w:r>
      <w:proofErr w:type="spellEnd"/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To learn about scripting with regular AI</w:t>
      </w:r>
      <w:r w:rsidRPr="008A01DB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,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hyperlink r:id="rId5" w:history="1">
        <w:r w:rsidRPr="008A01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go here!</w:t>
        </w:r>
      </w:hyperlink>
    </w:p>
    <w:p w:rsidR="008A01DB" w:rsidRPr="008A01DB" w:rsidRDefault="008A01DB" w:rsidP="008A01D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</w:pPr>
      <w:r w:rsidRPr="008A01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  <w:t>Table of Contents</w:t>
      </w:r>
    </w:p>
    <w:p w:rsidR="008A01DB" w:rsidRPr="008A01DB" w:rsidRDefault="0033555F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hyperlink r:id="rId6" w:anchor="Modding%20Tutorial%20for%20Jv_Bots" w:history="1">
        <w:proofErr w:type="spellStart"/>
        <w:r w:rsidR="008A01DB" w:rsidRPr="008A01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Modding</w:t>
        </w:r>
        <w:proofErr w:type="spellEnd"/>
        <w:r w:rsidR="008A01DB" w:rsidRPr="008A01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 xml:space="preserve"> Tutorial for </w:t>
        </w:r>
        <w:proofErr w:type="spellStart"/>
        <w:r w:rsidR="008A01DB" w:rsidRPr="008A01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Jv_Bots</w:t>
        </w:r>
        <w:proofErr w:type="spellEnd"/>
      </w:hyperlink>
    </w:p>
    <w:p w:rsidR="008A01DB" w:rsidRPr="008A01DB" w:rsidRDefault="0033555F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hyperlink r:id="rId7" w:anchor="Modding%20Tutorial%20for%20Jv_Bots-Introduction" w:history="1">
        <w:r w:rsidR="008A01DB" w:rsidRPr="008A01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Introduction</w:t>
        </w:r>
      </w:hyperlink>
    </w:p>
    <w:p w:rsidR="008A01DB" w:rsidRPr="008A01DB" w:rsidRDefault="0033555F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hyperlink r:id="rId8" w:anchor="Modding%20Tutorial%20for%20Jv_Bots-Method%201%20-%20Spawnflags" w:history="1">
        <w:r w:rsidR="008A01DB" w:rsidRPr="008A01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 xml:space="preserve">Method 1 - </w:t>
        </w:r>
        <w:proofErr w:type="spellStart"/>
        <w:r w:rsidR="008A01DB" w:rsidRPr="008A01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Spawnflags</w:t>
        </w:r>
        <w:proofErr w:type="spellEnd"/>
      </w:hyperlink>
    </w:p>
    <w:p w:rsidR="008A01DB" w:rsidRPr="008A01DB" w:rsidRDefault="0033555F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hyperlink r:id="rId9" w:anchor="Modding%20Tutorial%20for%20Jv_Bots-Method%201%20-%20Spawnflags-Usage" w:history="1">
        <w:r w:rsidR="008A01DB" w:rsidRPr="008A01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Usage</w:t>
        </w:r>
      </w:hyperlink>
    </w:p>
    <w:p w:rsidR="008A01DB" w:rsidRPr="008A01DB" w:rsidRDefault="0033555F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hyperlink r:id="rId10" w:anchor="Modding%20Tutorial%20for%20Jv_Bots-Method%201%20-%20Spawnflags-Usage-1.%20Set%20up%20the%20trigger" w:history="1">
        <w:r w:rsidR="008A01DB" w:rsidRPr="008A01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1. Set up the trigger</w:t>
        </w:r>
      </w:hyperlink>
    </w:p>
    <w:p w:rsidR="008A01DB" w:rsidRPr="008A01DB" w:rsidRDefault="0033555F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hyperlink r:id="rId11" w:anchor="Modding%20Tutorial%20for%20Jv_Bots-Method%201%20-%20Spawnflags-Usage-2.%20Setting%20up%20the%20setthread" w:history="1">
        <w:r w:rsidR="008A01DB" w:rsidRPr="008A01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 xml:space="preserve">2. Setting up the </w:t>
        </w:r>
        <w:proofErr w:type="spellStart"/>
        <w:r w:rsidR="008A01DB" w:rsidRPr="008A01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setthread</w:t>
        </w:r>
        <w:proofErr w:type="spellEnd"/>
      </w:hyperlink>
    </w:p>
    <w:p w:rsidR="008A01DB" w:rsidRPr="008A01DB" w:rsidRDefault="0033555F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hyperlink r:id="rId12" w:anchor="Modding%20Tutorial%20for%20Jv_Bots-Method%201%20-%20Spawnflags-Commands%20-%20Can%20and%20Cannot" w:history="1">
        <w:r w:rsidR="008A01DB" w:rsidRPr="008A01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Commands - Can and Cannot</w:t>
        </w:r>
      </w:hyperlink>
    </w:p>
    <w:p w:rsidR="008A01DB" w:rsidRPr="008A01DB" w:rsidRDefault="0033555F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hyperlink r:id="rId13" w:anchor="Modding%20Tutorial%20for%20Jv_Bots-Method%201%20-%20Spawnflags-Commands%20-%20Can%20and%20Cannot-Cannot" w:history="1">
        <w:r w:rsidR="008A01DB" w:rsidRPr="008A01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Cannot</w:t>
        </w:r>
      </w:hyperlink>
    </w:p>
    <w:p w:rsidR="008A01DB" w:rsidRPr="008A01DB" w:rsidRDefault="0033555F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hyperlink r:id="rId14" w:anchor="Modding%20Tutorial%20for%20Jv_Bots-Method%201%20-%20Spawnflags-Commands%20-%20Can%20and%20Cannot-Can" w:history="1">
        <w:r w:rsidR="008A01DB" w:rsidRPr="008A01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Can</w:t>
        </w:r>
      </w:hyperlink>
    </w:p>
    <w:p w:rsidR="008A01DB" w:rsidRPr="008A01DB" w:rsidRDefault="0033555F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hyperlink r:id="rId15" w:anchor="Modding%20Tutorial%20for%20Jv_Bots-Method%202%20-%20Botscript%20Method" w:history="1">
        <w:r w:rsidR="008A01DB" w:rsidRPr="008A01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 xml:space="preserve">Method 2 - </w:t>
        </w:r>
        <w:proofErr w:type="spellStart"/>
        <w:r w:rsidR="008A01DB" w:rsidRPr="008A01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Botscript</w:t>
        </w:r>
        <w:proofErr w:type="spellEnd"/>
        <w:r w:rsidR="008A01DB" w:rsidRPr="008A01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 xml:space="preserve"> Method</w:t>
        </w:r>
      </w:hyperlink>
    </w:p>
    <w:p w:rsidR="008A01DB" w:rsidRPr="008A01DB" w:rsidRDefault="0033555F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hyperlink r:id="rId16" w:anchor="Modding%20Tutorial%20for%20Jv_Bots-Method%202%20-%20Botscript%20Method-Setup%20in%20Botscript" w:history="1">
        <w:r w:rsidR="008A01DB" w:rsidRPr="008A01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 xml:space="preserve">Setup in </w:t>
        </w:r>
        <w:proofErr w:type="spellStart"/>
        <w:r w:rsidR="008A01DB" w:rsidRPr="008A01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Botscript</w:t>
        </w:r>
        <w:proofErr w:type="spellEnd"/>
      </w:hyperlink>
    </w:p>
    <w:p w:rsidR="008A01DB" w:rsidRPr="008A01DB" w:rsidRDefault="0033555F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hyperlink r:id="rId17" w:anchor="Modding%20Tutorial%20for%20Jv_Bots-Method%202%20-%20Botscript%20Method-Setup%20in%20Mapscript" w:history="1">
        <w:r w:rsidR="008A01DB" w:rsidRPr="008A01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 xml:space="preserve">Setup in </w:t>
        </w:r>
        <w:proofErr w:type="spellStart"/>
        <w:r w:rsidR="008A01DB" w:rsidRPr="008A01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Mapscript</w:t>
        </w:r>
        <w:proofErr w:type="spellEnd"/>
      </w:hyperlink>
    </w:p>
    <w:p w:rsidR="008A01DB" w:rsidRPr="008A01DB" w:rsidRDefault="0033555F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hyperlink r:id="rId18" w:anchor="Modding%20Tutorial%20for%20Jv_Bots-Method%202%20-%20Botscript%20Method-Setup%20in%20Mapscript-1.%20Setup%20botscript%20trigger%20properties" w:history="1">
        <w:r w:rsidR="008A01DB" w:rsidRPr="008A01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 xml:space="preserve">1. Setup </w:t>
        </w:r>
        <w:proofErr w:type="spellStart"/>
        <w:r w:rsidR="008A01DB" w:rsidRPr="008A01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botscript</w:t>
        </w:r>
        <w:proofErr w:type="spellEnd"/>
        <w:r w:rsidR="008A01DB" w:rsidRPr="008A01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 xml:space="preserve"> trigger properties</w:t>
        </w:r>
      </w:hyperlink>
    </w:p>
    <w:p w:rsidR="008A01DB" w:rsidRPr="008A01DB" w:rsidRDefault="0033555F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hyperlink r:id="rId19" w:anchor="Modding%20Tutorial%20for%20Jv_Bots-Method%202%20-%20Botscript%20Method-Setup%20in%20Mapscript-2.%20Setup%20setthread" w:history="1">
        <w:r w:rsidR="008A01DB" w:rsidRPr="008A01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 xml:space="preserve">2. Setup </w:t>
        </w:r>
        <w:proofErr w:type="spellStart"/>
        <w:r w:rsidR="008A01DB" w:rsidRPr="008A01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setthread</w:t>
        </w:r>
        <w:proofErr w:type="spellEnd"/>
      </w:hyperlink>
    </w:p>
    <w:p w:rsidR="008A01DB" w:rsidRPr="008A01DB" w:rsidRDefault="0033555F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hyperlink r:id="rId20" w:anchor="Modding%20Tutorial%20for%20Jv_Bots-Method%202%20-%20Botscript%20Method-Setup%20in%20Mapscript-3.%20Stopping%20attraction" w:history="1">
        <w:r w:rsidR="008A01DB" w:rsidRPr="008A01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3. Stopping attraction</w:t>
        </w:r>
      </w:hyperlink>
    </w:p>
    <w:p w:rsidR="008A01DB" w:rsidRPr="008A01DB" w:rsidRDefault="0033555F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hyperlink r:id="rId21" w:anchor="Modding%20Tutorial%20for%20Jv_Bots-Method%202%20-%20Botscript%20Method-Setup%20in%20Mapscript-4.%20Known%20working%20commands" w:history="1">
        <w:r w:rsidR="008A01DB" w:rsidRPr="008A01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4. Known working commands</w:t>
        </w:r>
      </w:hyperlink>
    </w:p>
    <w:p w:rsidR="008A01DB" w:rsidRPr="008A01DB" w:rsidRDefault="0033555F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hyperlink r:id="rId22" w:anchor="Modding%20Tutorial%20for%20Jv_Bots-Method%202%20-%20Botscript%20Method-Setup%20in%20Mapscript-5.%20Examples%20and%20Important%20notes" w:history="1">
        <w:r w:rsidR="008A01DB" w:rsidRPr="008A01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5. Examples and Important notes</w:t>
        </w:r>
      </w:hyperlink>
    </w:p>
    <w:p w:rsidR="008A01DB" w:rsidRPr="008A01DB" w:rsidRDefault="0033555F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hyperlink r:id="rId23" w:anchor="Modding%20Tutorial%20for%20Jv_Bots-General%20Scripting%20Tips" w:history="1">
        <w:r w:rsidR="008A01DB" w:rsidRPr="008A01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General Scripting Tips</w:t>
        </w:r>
      </w:hyperlink>
    </w:p>
    <w:p w:rsidR="008A01DB" w:rsidRPr="008A01DB" w:rsidRDefault="0033555F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hyperlink r:id="rId24" w:anchor="Modding%20Tutorial%20for%20Jv_Bots-General%20Scripting%20Tips-Switching%20Teams" w:history="1">
        <w:r w:rsidR="008A01DB" w:rsidRPr="008A01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Switching Teams</w:t>
        </w:r>
      </w:hyperlink>
    </w:p>
    <w:p w:rsidR="008A01DB" w:rsidRPr="008A01DB" w:rsidRDefault="0033555F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hyperlink r:id="rId25" w:anchor="Modding%20Tutorial%20for%20Jv_Bots-General%20Scripting%20Tips-Switching%20Teams-1.%20Switch%20triggerteam" w:history="1">
        <w:r w:rsidR="008A01DB" w:rsidRPr="008A01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 xml:space="preserve">1. Switch </w:t>
        </w:r>
        <w:proofErr w:type="spellStart"/>
        <w:r w:rsidR="008A01DB" w:rsidRPr="008A01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triggerteam</w:t>
        </w:r>
        <w:proofErr w:type="spellEnd"/>
      </w:hyperlink>
    </w:p>
    <w:p w:rsidR="008A01DB" w:rsidRPr="008A01DB" w:rsidRDefault="0033555F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hyperlink r:id="rId26" w:anchor="Modding%20Tutorial%20for%20Jv_Bots-General%20Scripting%20Tips-Switching%20Teams-2.%20Making%20it%20work" w:history="1">
        <w:r w:rsidR="008A01DB" w:rsidRPr="008A01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2. Making it work</w:t>
        </w:r>
      </w:hyperlink>
    </w:p>
    <w:p w:rsidR="008A01DB" w:rsidRPr="008A01DB" w:rsidRDefault="0033555F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hyperlink r:id="rId27" w:anchor="Modding%20Tutorial%20for%20Jv_Bots-General%20Scripting%20Tips-Objective%20Campnodes" w:history="1">
        <w:r w:rsidR="008A01DB" w:rsidRPr="008A01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 xml:space="preserve">Objective </w:t>
        </w:r>
        <w:proofErr w:type="spellStart"/>
        <w:r w:rsidR="008A01DB" w:rsidRPr="008A01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Campnodes</w:t>
        </w:r>
        <w:proofErr w:type="spellEnd"/>
      </w:hyperlink>
    </w:p>
    <w:p w:rsidR="008A01DB" w:rsidRPr="008A01DB" w:rsidRDefault="0033555F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hyperlink r:id="rId28" w:anchor="Modding%20Tutorial%20for%20Jv_Bots-General%20Scripting%20Tips-Disabling%20Spawnpoints" w:history="1">
        <w:r w:rsidR="008A01DB" w:rsidRPr="008A01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 xml:space="preserve">Disabling </w:t>
        </w:r>
        <w:proofErr w:type="spellStart"/>
        <w:r w:rsidR="008A01DB" w:rsidRPr="008A01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Spawnpoints</w:t>
        </w:r>
        <w:proofErr w:type="spellEnd"/>
      </w:hyperlink>
    </w:p>
    <w:p w:rsidR="008A01DB" w:rsidRPr="008A01DB" w:rsidRDefault="0033555F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hyperlink r:id="rId29" w:anchor="Modding%20Tutorial%20for%20Jv_Bots-General%20Scripting%20Tips-Setting%20Botproperties" w:history="1">
        <w:r w:rsidR="008A01DB" w:rsidRPr="008A01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 xml:space="preserve">Setting </w:t>
        </w:r>
        <w:proofErr w:type="spellStart"/>
        <w:r w:rsidR="008A01DB" w:rsidRPr="008A01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Botproperties</w:t>
        </w:r>
        <w:proofErr w:type="spellEnd"/>
      </w:hyperlink>
    </w:p>
    <w:p w:rsidR="008A01DB" w:rsidRPr="008A01DB" w:rsidRDefault="0033555F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hyperlink r:id="rId30" w:anchor="Modding%20Tutorial%20for%20Jv_Bots-Defining%20bots%20%28No%20Trigger%29" w:history="1">
        <w:r w:rsidR="008A01DB" w:rsidRPr="008A01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Defining bots (No Trigger)</w:t>
        </w:r>
      </w:hyperlink>
    </w:p>
    <w:p w:rsidR="008A01DB" w:rsidRPr="008A01DB" w:rsidRDefault="0033555F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hyperlink r:id="rId31" w:anchor="Modding%20Tutorial%20for%20Jv_Bots-Source" w:history="1">
        <w:r w:rsidR="008A01DB" w:rsidRPr="008A01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Source</w:t>
        </w:r>
      </w:hyperlink>
    </w:p>
    <w:p w:rsidR="008A01DB" w:rsidRPr="008A01DB" w:rsidRDefault="0033555F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hyperlink r:id="rId32" w:anchor="Modding%20Tutorial%20for%20Jv_Bots-Download" w:history="1">
        <w:r w:rsidR="008A01DB" w:rsidRPr="008A01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Download</w:t>
        </w:r>
      </w:hyperlink>
    </w:p>
    <w:p w:rsidR="008A01DB" w:rsidRPr="008A01DB" w:rsidRDefault="008A01DB" w:rsidP="008A01D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0" w:name="Modding_Tutorial_for_Jv_Bots-Introductio"/>
      <w:bookmarkEnd w:id="0"/>
      <w:r w:rsidRPr="008A01DB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Introduction</w:t>
      </w:r>
    </w:p>
    <w:p w:rsidR="008A01DB" w:rsidRPr="008A01DB" w:rsidRDefault="0033555F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5" style="width:0;height:1.5pt" o:hralign="center" o:hrstd="t" o:hr="t" fillcolor="#a0a0a0" stroked="f"/>
        </w:pict>
      </w:r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There are 2 methods of making bots activate triggers, teleport them, alternative objectives...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As well as some </w:t>
      </w:r>
      <w:r w:rsidRPr="008A01DB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extremely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useful </w:t>
      </w:r>
      <w:r w:rsidRPr="008A01DB"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nl-NL"/>
        </w:rPr>
        <w:t>tips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!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Bots are untargeted by normal triggers and commands, but by using the 2 methods below, we can define bots and use (not all) a lot of commands on them. Only a few are known at the moment.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Note that each method is used for a different purpose. You may use those given methods for 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>any purpose, but it's recommended to use them for the purposes this article defines.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The first is to make a bot trigger a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trigger</w:t>
      </w:r>
      <w:proofErr w:type="gram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,that</w:t>
      </w:r>
      <w:proofErr w:type="spellEnd"/>
      <w:proofErr w:type="gram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makes him do a series of working commands or makes him undergo a series of working commands.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The second makes a bot use a trigger to complete alternative objectives, such as taking a document, contacting a radio...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8A01DB" w:rsidRPr="008A01DB" w:rsidRDefault="008A01DB" w:rsidP="008A01D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8A01DB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Method 1 - Spawnflags</w:t>
      </w:r>
    </w:p>
    <w:p w:rsidR="008A01DB" w:rsidRPr="008A01DB" w:rsidRDefault="0033555F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6" style="width:0;height:1.5pt" o:hralign="center" o:hrstd="t" o:hr="t" fillcolor="#a0a0a0" stroked="f"/>
        </w:pict>
      </w:r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Spawnflags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12 is a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spawnflag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value that gives certain properties and specifications to a trigger.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Spawnflags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12 mixes the ability to detect players and detecting AI and defining certain commands.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8A01DB" w:rsidRPr="008A01DB" w:rsidRDefault="008A01DB" w:rsidP="008A01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</w:pPr>
      <w:r w:rsidRPr="008A01DB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  <w:t>Usage</w:t>
      </w:r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If you want a bot to trigger a trigger to make him undergo/do a certain set of commands or make some things happen.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8A01DB" w:rsidRPr="008A01DB" w:rsidRDefault="008A01DB" w:rsidP="008A01D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nl-NL"/>
        </w:rPr>
        <w:t>1. Set up the trigger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spawn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trigger_(kind) "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targetname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" "(name)" "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spawnflags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" "12"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$(name).origin = 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( X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Y Z )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$(name)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setsize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( -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X -Y -Z ) ( X Y Z )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$(name)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setthread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(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threadname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)</w:t>
      </w:r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Fill in everything between the brackets. Including the X Y Z coordinates with the corresponding values you've chosen.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Let's continue to the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setthread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8A01DB" w:rsidRPr="008A01DB" w:rsidRDefault="008A01DB" w:rsidP="008A01D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nl-NL"/>
        </w:rPr>
        <w:t xml:space="preserve">2. Setting up the </w:t>
      </w:r>
      <w:proofErr w:type="spellStart"/>
      <w:r w:rsidRPr="008A01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nl-NL"/>
        </w:rPr>
        <w:t>setthread</w:t>
      </w:r>
      <w:proofErr w:type="spellEnd"/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(</w:t>
      </w:r>
      <w:proofErr w:type="spellStart"/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threadname</w:t>
      </w:r>
      <w:proofErr w:type="spellEnd"/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):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local.ent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parm.other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//Defines the bot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// your actions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end</w:t>
      </w:r>
      <w:proofErr w:type="gramEnd"/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Just like you would with players, you define bots the same way. In addition, you use a different name. </w:t>
      </w:r>
      <w:proofErr w:type="gram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In this case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local.ent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</w:t>
      </w:r>
      <w:proofErr w:type="gram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You can use another name if you prefer but this is the general name for defining bots. Now to see what you can do exactly with those bots, continue reading.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br/>
      </w:r>
      <w:r w:rsidRPr="008A01DB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  <w:t>Commands - Can and Cannot</w:t>
      </w:r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 lot of commands which usually only apply to players now apply to bots.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8A01DB" w:rsidRPr="008A01DB" w:rsidRDefault="008A01DB" w:rsidP="008A01D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nl-NL"/>
        </w:rPr>
        <w:t>Cannot</w:t>
      </w:r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All Player class commands do not work on AI. One of the most missed is </w:t>
      </w:r>
      <w:proofErr w:type="spellStart"/>
      <w:r w:rsidRPr="008A01DB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tele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of course. Neither does gravity.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-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tele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( X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Y Z )        // teleports a player to a specified location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-gravity        // sets the gravity of a player</w:t>
      </w:r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But fortunately, there's a working workaround for both commands!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8A01DB" w:rsidRPr="008A01DB" w:rsidRDefault="008A01DB" w:rsidP="008A01D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  <w:bookmarkStart w:id="1" w:name="Modding_Tutorial_for_Jv_Bots-Method_1_-_"/>
      <w:bookmarkEnd w:id="1"/>
      <w:r w:rsidRPr="008A01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nl-NL"/>
        </w:rPr>
        <w:t>Can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-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local.ent.dmteam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"(team)"              //not spectator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-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local.ent.origin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( X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X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X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)             //This does the exact same thing as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tele</w:t>
      </w:r>
      <w:proofErr w:type="spellEnd"/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-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local.ent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thread                         //you can use self in the executed thread as substitute for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local.ent</w:t>
      </w:r>
      <w:proofErr w:type="spellEnd"/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-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local.thing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attach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local.ent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"Bip01 Spine2" 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0  /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/attach an object to any valid spot on the bot!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-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local.thing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detach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local.ent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       //detach...no need to specify the location here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-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local.ent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physics_off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              //freeze bot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-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local.ent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physics_on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               //unfreeze bot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-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local.ent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glue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local.thing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         //glue something to the bot or glue the bot to something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-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local.ent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unglue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local.thing</w:t>
      </w:r>
      <w:proofErr w:type="spellEnd"/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-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local.ent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health X                       //set the bots health, X being the value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-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local.thing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spawn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script_origin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  //Use this to set the gravity of a bot, spawn a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script_origin</w:t>
      </w:r>
      <w:proofErr w:type="spellEnd"/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local.thing.origin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local.ent.origin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//glue it to the bot using this and the following command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</w:t>
      </w:r>
      <w:proofErr w:type="spellStart"/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local.ent</w:t>
      </w:r>
      <w:proofErr w:type="spellEnd"/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glue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local.thing</w:t>
      </w:r>
      <w:proofErr w:type="spellEnd"/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</w:t>
      </w:r>
      <w:proofErr w:type="spellStart"/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local.thing</w:t>
      </w:r>
      <w:proofErr w:type="spellEnd"/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gravity .1                   //set the gravity to the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script_origin</w:t>
      </w:r>
      <w:proofErr w:type="spellEnd"/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-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local.thing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gravity 1                    //Use this to set the gravity back to normal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</w:t>
      </w:r>
      <w:proofErr w:type="spellStart"/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local.thing</w:t>
      </w:r>
      <w:proofErr w:type="spellEnd"/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remove</w:t>
      </w:r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gram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 sum of useful ones.</w:t>
      </w:r>
      <w:proofErr w:type="gram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Basically every command for the Entity, Sentient &amp; Actor classes works on the AI. 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8A01DB" w:rsidRPr="0033555F" w:rsidRDefault="008A01DB" w:rsidP="008A01D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</w:p>
    <w:p w:rsidR="008A01DB" w:rsidRPr="008A01DB" w:rsidRDefault="008A01DB" w:rsidP="008A01D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8A01DB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lastRenderedPageBreak/>
        <w:t>Method 2 - Botscript Method</w:t>
      </w:r>
    </w:p>
    <w:p w:rsidR="008A01DB" w:rsidRPr="008A01DB" w:rsidRDefault="0033555F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7" style="width:0;height:1.5pt" o:hralign="center" o:hrstd="t" o:hr="t" fillcolor="#a0a0a0" stroked="f"/>
        </w:pict>
      </w:r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8A01DB" w:rsidRPr="008A01DB" w:rsidRDefault="008A01DB" w:rsidP="008A01DB">
      <w:pPr>
        <w:shd w:val="clear" w:color="auto" w:fill="CDE4A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155575" cy="163830"/>
            <wp:effectExtent l="0" t="0" r="0" b="7620"/>
            <wp:docPr id="1" name="Picture 1" descr="http://i1215.photobucket.com/albums/cc502/soldierofra/icon-circle-check-green-001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1215.photobucket.com/albums/cc502/soldierofra/icon-circle-check-green-001-1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16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01DB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Requirement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: You must have a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botmap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made with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BdBodger's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Botmapper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for the second method. Recognizable by a .bot file located within the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obj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or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dm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folder of your .pk3 file.</w:t>
      </w:r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In some cases, to make bots do an existing objective (</w:t>
      </w:r>
      <w:r w:rsidRPr="008A01DB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NOT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placing a bomb but like taking documents, contacting radio's), you must make a trigger</w:t>
      </w:r>
      <w:proofErr w:type="gram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_(</w:t>
      </w:r>
      <w:proofErr w:type="gram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kind) in the .bot script and a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triggernode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targetting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trigger. </w:t>
      </w:r>
      <w:proofErr w:type="gram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Recommended a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trigger_use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unless you need another kind of trigger.</w:t>
      </w:r>
      <w:proofErr w:type="gram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8A01DB" w:rsidRPr="008A01DB" w:rsidRDefault="008A01DB" w:rsidP="008A01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</w:pPr>
      <w:r w:rsidRPr="008A01DB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  <w:t xml:space="preserve">Setup in </w:t>
      </w:r>
      <w:proofErr w:type="spellStart"/>
      <w:r w:rsidRPr="008A01DB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  <w:t>Botscript</w:t>
      </w:r>
      <w:proofErr w:type="spellEnd"/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nl-NL"/>
        </w:rPr>
        <w:t>Example: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//&lt;-------------------------------------------------------------&gt;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level.obj_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model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[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108] = spawn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trigger_use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                //you'd probably need a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trigger_use</w:t>
      </w:r>
      <w:proofErr w:type="spellEnd"/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level.obj_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model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[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108].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targetname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example_trigger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       //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targetname</w:t>
      </w:r>
      <w:proofErr w:type="spellEnd"/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level.obj_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model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[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108].origin = ( -932 3159 66 )                //same as the objective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level.obj_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model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[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108].angles = ( 0.000 0.000 0.000 )           //leave it 0, unimportant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level.obj_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model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[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108]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setsize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( -50 -50 0 )( 50 50 50 )        //size of the trigger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level.obj_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model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[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108].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triggerteam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none                       //leave it none if you want to set it in the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mapscript</w:t>
      </w:r>
      <w:proofErr w:type="spellEnd"/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level.obj_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model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[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108].weight = 2.000                           //'attraction value'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//&lt;-------------------------------------------------------------&gt;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level.obj_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model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[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109] = spawn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info_pathnode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              //DON'T CHANGE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level.obj_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model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[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109].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targetname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triggernode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           //DON'T CHANGE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level.obj_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model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[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109].origin = ( -932 3159 66 )                //same as trigger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level.obj_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model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[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109].angles = ( 0.000 180.000 0.000 )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level.obj_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model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[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109].target =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example_trigger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           //MUST target the trigger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//&lt;-------------------------------------------------------------&gt;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 </w:t>
      </w:r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This is the basic setup of a simple alternative objective trigger. You must always need these 2 parts. The first is the trigger and the second is the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pathnode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targetting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trigger.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NOTE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: Make sure the values [X] don't match any other value of the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level.obj_</w:t>
      </w:r>
      <w:proofErr w:type="gram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model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[</w:t>
      </w:r>
      <w:proofErr w:type="gram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] list in your .bot script!!!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8A01DB" w:rsidRPr="008A01DB" w:rsidRDefault="008A01DB" w:rsidP="008A01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</w:pPr>
      <w:r w:rsidRPr="008A01DB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  <w:lastRenderedPageBreak/>
        <w:t xml:space="preserve">Setup in </w:t>
      </w:r>
      <w:proofErr w:type="spellStart"/>
      <w:r w:rsidRPr="008A01DB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  <w:t>Mapscript</w:t>
      </w:r>
      <w:proofErr w:type="spellEnd"/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8A01DB" w:rsidRPr="008A01DB" w:rsidRDefault="008A01DB" w:rsidP="008A01D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nl-NL"/>
        </w:rPr>
        <w:t xml:space="preserve">1. Setup </w:t>
      </w:r>
      <w:proofErr w:type="spellStart"/>
      <w:r w:rsidRPr="008A01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nl-NL"/>
        </w:rPr>
        <w:t>botscript</w:t>
      </w:r>
      <w:proofErr w:type="spellEnd"/>
      <w:r w:rsidRPr="008A01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nl-NL"/>
        </w:rPr>
        <w:t xml:space="preserve"> trigger properties</w:t>
      </w:r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If you haven't set the .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triggerteam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property in the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botscript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left it none; </w:t>
      </w:r>
      <w:proofErr w:type="gram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In</w:t>
      </w:r>
      <w:proofErr w:type="gram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mapscript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you set the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triggerteam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first after level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waittill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spawn.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$(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botscript_trigger_targetname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).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triggerteam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allies        //or axis</w:t>
      </w:r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If you want to reset the trigger weight, in case you need it to change it (multiple times) in your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mapscript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$(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botscript_trigger_targetname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).weight = 20</w:t>
      </w:r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It is </w:t>
      </w:r>
      <w:r w:rsidRPr="008A01DB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required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to set the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setthread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of your trigger: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$(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botscript_trigger_targetname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) thread (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yoursetthread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)</w:t>
      </w:r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NOTE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 It is important to maintain the order of the inserted values (even if you haven't used all).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8A01DB" w:rsidRPr="008A01DB" w:rsidRDefault="008A01DB" w:rsidP="008A01D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nl-NL"/>
        </w:rPr>
        <w:t xml:space="preserve">2. Setup </w:t>
      </w:r>
      <w:proofErr w:type="spellStart"/>
      <w:r w:rsidRPr="008A01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nl-NL"/>
        </w:rPr>
        <w:t>setthread</w:t>
      </w:r>
      <w:proofErr w:type="spellEnd"/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Of course when using this method, there are a lot less things a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bot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can do because there's no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spawnflags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12, and when you add it,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spawnflags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doesn't </w:t>
      </w:r>
      <w:proofErr w:type="gram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work(</w:t>
      </w:r>
      <w:proofErr w:type="gram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ref). But since this is only used for alternate objectives the bot doesn't need to know </w:t>
      </w:r>
      <w:proofErr w:type="gram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much commands</w:t>
      </w:r>
      <w:proofErr w:type="gram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(</w:t>
      </w:r>
      <w:proofErr w:type="spellStart"/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yoursetthread</w:t>
      </w:r>
      <w:proofErr w:type="spellEnd"/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):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self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waittill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trigger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local.ent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self.other</w:t>
      </w:r>
      <w:proofErr w:type="spellEnd"/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 </w:t>
      </w:r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Always start with that. Without the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self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waittill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trigger</w:t>
      </w:r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this</w:t>
      </w:r>
      <w:proofErr w:type="gram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won't work. And without the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local.ent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self.other</w:t>
      </w:r>
      <w:proofErr w:type="spellEnd"/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this</w:t>
      </w:r>
      <w:proofErr w:type="gram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won't work either. They must be together.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8A01DB" w:rsidRPr="008A01DB" w:rsidRDefault="008A01DB" w:rsidP="008A01D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nl-NL"/>
        </w:rPr>
        <w:t>3. Stopping attraction</w:t>
      </w:r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Strangely, the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triggernode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who targets the trigger is what attracts the bots. However it uses the weight of the trigger itself.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But if the weight is 0, the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triggernode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will still attract bots. Using a big negative value will keep the bots away.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So when the objective is completed, you avoid deleting the trigger and you spare you 100kb of console spam by using this to keep the bots away.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$(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botscript_trigger_targetname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).weight = -2000</w:t>
      </w:r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This'll stop the trigger from attracting </w:t>
      </w:r>
      <w:proofErr w:type="gram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bots,</w:t>
      </w:r>
      <w:proofErr w:type="gram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any bots who were initially headed for the trigger will go somewhere else if the bot got a camp or sniper spot or another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triggernode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... Sometimes some bots tend to just stand still until shot and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respawned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some might move after a while.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br/>
      </w:r>
    </w:p>
    <w:p w:rsidR="008A01DB" w:rsidRPr="008A01DB" w:rsidRDefault="008A01DB" w:rsidP="008A01D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nl-NL"/>
        </w:rPr>
        <w:t>4. Known working commands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-if statement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-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local.ent.dmteam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"(team)"              //of course not spectator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-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local.ent.origin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( X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X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X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)             //This does the exact same thing as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tele</w:t>
      </w:r>
      <w:proofErr w:type="spellEnd"/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-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local.ent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playsound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                //plays a small sound once</w:t>
      </w:r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8A01DB" w:rsidRPr="008A01DB" w:rsidRDefault="008A01DB" w:rsidP="008A01D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  <w:bookmarkStart w:id="2" w:name="Modding_Tutorial_for_Jv_Bots-Method_2_-_"/>
      <w:bookmarkEnd w:id="2"/>
      <w:r w:rsidRPr="008A01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nl-NL"/>
        </w:rPr>
        <w:t>5. Examples and Important notes</w:t>
      </w:r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nl-NL"/>
        </w:rPr>
        <w:t>Example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of </w:t>
      </w:r>
      <w:proofErr w:type="gram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an</w:t>
      </w:r>
      <w:proofErr w:type="gram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"Stealing-Documents" type objective: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(</w:t>
      </w:r>
      <w:proofErr w:type="spellStart"/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yoursetthread</w:t>
      </w:r>
      <w:proofErr w:type="spellEnd"/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):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self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waittill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trigger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local.ent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self.other</w:t>
      </w:r>
      <w:proofErr w:type="spellEnd"/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if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(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local.ent.dmteam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== "allies" )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  {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  $(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botscript_trigger_targetname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)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nottriggerable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//you don't want them to trigger it again after completion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  $(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playertrigger_targetname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)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nottriggerable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  //you don't want any player being able to "take" it after completion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  </w:t>
      </w:r>
      <w:proofErr w:type="spellStart"/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level.docs_taken</w:t>
      </w:r>
      <w:proofErr w:type="spellEnd"/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++                                //You'd probably need this for a winner check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  $documents hide                                   //Hides the documents, so it'll seem it's been picked up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  </w:t>
      </w:r>
      <w:proofErr w:type="spellStart"/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iprintln</w:t>
      </w:r>
      <w:proofErr w:type="spellEnd"/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"The allies have taken the documents!"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  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thread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(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threadname_ofyour_wincheck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)               //You probably want to know if someone has won yet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  $(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botscript_trigger_targetname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).weight = -1000    //After completion, this stops bots from gathering near the trigger.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  }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end</w:t>
      </w:r>
      <w:proofErr w:type="gramEnd"/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As you can see, you must think about a few things when setting an objective for bots.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NOTE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 Since your using a trigger for the objective for bots as well as player you must disable the bots trigger in the trigger for the player. Because if a player completes the objective before a bot and you don't apply this, the bot will "complete" the objective again.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nl-NL"/>
        </w:rPr>
        <w:t>Example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(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playerstrigger_setthread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):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local.player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parm.other</w:t>
      </w:r>
      <w:proofErr w:type="spellEnd"/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if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(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local.player.dmteam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== "allies" )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 {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 $(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playertrigger_targetname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)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nottriggerable</w:t>
      </w:r>
      <w:proofErr w:type="spellEnd"/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 $(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botscript_trigger_targetname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)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nottriggerable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  //you don't want bots completing the objective again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 $(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botscript_trigger_targetname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).weight = -10000       //you don't want bots gathering there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 </w:t>
      </w:r>
      <w:proofErr w:type="spellStart"/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level.docs_taken</w:t>
      </w:r>
      <w:proofErr w:type="spellEnd"/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++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 $documents hide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 </w:t>
      </w:r>
      <w:proofErr w:type="spellStart"/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iprintln</w:t>
      </w:r>
      <w:proofErr w:type="spellEnd"/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"The allies have taken the documents!"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 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thread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(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threadname_ofyour_wincheck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)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lastRenderedPageBreak/>
        <w:t xml:space="preserve">       }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end</w:t>
      </w:r>
      <w:proofErr w:type="gramEnd"/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8A01DB" w:rsidRPr="008A01DB" w:rsidRDefault="008A01DB" w:rsidP="008A01D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r w:rsidRPr="008A01DB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General Scripting Tips</w:t>
      </w:r>
    </w:p>
    <w:p w:rsidR="008A01DB" w:rsidRPr="008A01DB" w:rsidRDefault="0033555F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8" style="width:0;height:1.5pt" o:hralign="center" o:hrstd="t" o:hr="t" fillcolor="#a0a0a0" stroked="f"/>
        </w:pict>
      </w:r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A01DB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</w:p>
    <w:p w:rsidR="008A01DB" w:rsidRPr="008A01DB" w:rsidRDefault="008A01DB" w:rsidP="008A01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</w:pPr>
      <w:r w:rsidRPr="008A01DB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  <w:t>Switching Teams</w:t>
      </w:r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If your objective is a switch-</w:t>
      </w:r>
      <w:proofErr w:type="gram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objective(</w:t>
      </w:r>
      <w:proofErr w:type="gram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an objective where if in the process of being completed, the opposing team must try and undo it).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For example, the allies have to switch the radio on to send a message, the process takes 45 seconds. During those seconds, the </w:t>
      </w:r>
      <w:proofErr w:type="gram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axis have</w:t>
      </w:r>
      <w:proofErr w:type="gram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the chance to stop the message from being sent. Then the allies try again etc...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Then you'll have to use this way which saves you even more triggers and commands.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8A01DB" w:rsidRPr="008A01DB" w:rsidRDefault="008A01DB" w:rsidP="008A01D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nl-NL"/>
        </w:rPr>
        <w:t xml:space="preserve">1. Switch </w:t>
      </w:r>
      <w:proofErr w:type="spellStart"/>
      <w:r w:rsidRPr="008A01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nl-NL"/>
        </w:rPr>
        <w:t>triggerteam</w:t>
      </w:r>
      <w:proofErr w:type="spellEnd"/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Now it's very simple to do this.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When a team has turned the radio on, where you set the variable of the radio, (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eg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: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level.radio_contacted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= 1) place the following: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$(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botscript_trigger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).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triggerteam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axis   //or allies</w:t>
      </w:r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Of course fill in the original trigger name. Do the same for the other team. This is switching "attraction" if the allies have done their job they leave and the </w:t>
      </w:r>
      <w:proofErr w:type="gram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axis get</w:t>
      </w:r>
      <w:proofErr w:type="gram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attracted to stop them. If they stopped they allies, the axis leave and the allies are going to try again etc...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8A01DB" w:rsidRPr="008A01DB" w:rsidRDefault="008A01DB" w:rsidP="008A01D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nl-NL"/>
        </w:rPr>
        <w:t>2. Making it work</w:t>
      </w:r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Now, like this it won't work long. Because when the allies activate the </w:t>
      </w:r>
      <w:proofErr w:type="gram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trigger,</w:t>
      </w:r>
      <w:proofErr w:type="gram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the axis are trying to deactivate it, nothing will happen.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Because the attraction may have switched of team but the trigger isn't that's why you need to refresh the trigger's memory.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There are 2 ways</w:t>
      </w:r>
      <w:proofErr w:type="gram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</w:t>
      </w:r>
      <w:proofErr w:type="gram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1.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Refresh it by repeating it's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setthread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$(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botscript_trigger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) thread (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yoursetthread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)</w:t>
      </w:r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behind</w:t>
      </w:r>
      <w:proofErr w:type="gram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teamswitch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bit. There's a known issue where the switching stops working after a while.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The </w:t>
      </w:r>
      <w:r w:rsidRPr="008A01DB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next method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hasn't got any downsides or bugs so far; so it might be good to use that one 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>if this one stops working or if you don't want to find out.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gramStart"/>
      <w:r w:rsidRPr="008A01DB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2.</w:t>
      </w:r>
      <w:proofErr w:type="gram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Put your entire script (in this case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setthread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) between: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while(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1)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{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//your script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 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wait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0.15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}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end</w:t>
      </w:r>
      <w:proofErr w:type="gramEnd"/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Note: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Do not use end the thread in your </w:t>
      </w:r>
      <w:proofErr w:type="gram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while(</w:t>
      </w:r>
      <w:proofErr w:type="gram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1) loop! </w:t>
      </w:r>
      <w:proofErr w:type="gram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Unless this is a conscious decision.</w:t>
      </w:r>
      <w:proofErr w:type="gram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gram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Because if you end the loop, it won't loop again unless someone triggers it again.</w:t>
      </w:r>
      <w:proofErr w:type="gram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Since the switching is then disabled, the loop might not get started anymore.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Note: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Make sure the parts of the script only get activated under a certain condition and not always! </w:t>
      </w:r>
      <w:proofErr w:type="gram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To avoid lag and bugs.</w:t>
      </w:r>
      <w:proofErr w:type="gram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You may also change the wait if it's too short or too long (to avoid some lag).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Don't Forget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Of course, you must set another if statement between the brackets besides your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teamswitch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objective. Because if the objective is done, we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don't need this loop </w:t>
      </w:r>
      <w:proofErr w:type="gram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anymore.</w:t>
      </w:r>
      <w:proofErr w:type="gram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nl-NL"/>
        </w:rPr>
        <w:t>Example: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if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(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level.obj_complete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== 1 )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{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$(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botscript_trigger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)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nottriggerable</w:t>
      </w:r>
      <w:proofErr w:type="spellEnd"/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$(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human_trigger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)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nottriggerable</w:t>
      </w:r>
      <w:proofErr w:type="spellEnd"/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$(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botscript_trigger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).weight = -2000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end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          //important to stop while(1)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}</w:t>
      </w:r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This is very similar to setting bombs. </w:t>
      </w:r>
      <w:proofErr w:type="spellStart"/>
      <w:proofErr w:type="gram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Jv's</w:t>
      </w:r>
      <w:proofErr w:type="spellEnd"/>
      <w:proofErr w:type="gram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botscript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was originally designed to bot stock maps (with only bomb-type objectives) so all these other objectives weren't initially supported. But this article shows you it doesn't make them impossible.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8A01DB" w:rsidRPr="008A01DB" w:rsidRDefault="008A01DB" w:rsidP="008A01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</w:pPr>
      <w:r w:rsidRPr="008A01DB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  <w:t xml:space="preserve">Objective </w:t>
      </w:r>
      <w:proofErr w:type="spellStart"/>
      <w:r w:rsidRPr="008A01DB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  <w:t>Campnodes</w:t>
      </w:r>
      <w:proofErr w:type="spellEnd"/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Now like bomb-objective, there are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bombcamps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 If the bomb isn't set, the defending team takes a spot or two around the bomb to defend.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If the bomb is set by the attacking team, they'll take those positions to make sure it stays set until explosion.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There are possibilities to applying this to non-bomb type objectives.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You might have noticed but all camper and sniper nodes have the same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targetname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The following for statements, counts these, while </w:t>
      </w:r>
      <w:proofErr w:type="gram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the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if</w:t>
      </w:r>
      <w:proofErr w:type="gram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statements, identifies their tag and applies changes. Tags are similar to nametags, they tell us these nodes (with the same tags</w:t>
      </w:r>
      <w:proofErr w:type="gram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)</w:t>
      </w:r>
      <w:proofErr w:type="gram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>belong together in a "group" we've set. So we'll only give a certain tag to identify to the sniper/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campnodes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we're using for alternative objectives.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for(</w:t>
      </w:r>
      <w:proofErr w:type="spellStart"/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local.i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1;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local.i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&lt;= $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camper.size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;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local.i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++)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{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if(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$camper[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local.i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].tag == tag1 )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{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$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camper[</w:t>
      </w:r>
      <w:proofErr w:type="spellStart"/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local.i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].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noaxis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1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$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camper[</w:t>
      </w:r>
      <w:proofErr w:type="spellStart"/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local.i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].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noallies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0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}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}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 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for(</w:t>
      </w:r>
      <w:proofErr w:type="spellStart"/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local.i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1;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local.i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&lt;= $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sniper.size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;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local.i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++)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{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if(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$sniper[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local.i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].tag == tag1 )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{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$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sniper[</w:t>
      </w:r>
      <w:proofErr w:type="spellStart"/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local.i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].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noaxis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1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$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sniper[</w:t>
      </w:r>
      <w:proofErr w:type="spellStart"/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local.i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].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noallies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0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}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}</w:t>
      </w:r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You </w:t>
      </w:r>
      <w:proofErr w:type="gram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may(</w:t>
      </w:r>
      <w:proofErr w:type="gram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/must) place this in the same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setthread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 showed you earlier using the while(1) loop to refresh.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Note: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Make sure this only happens under a certain condition and not always! </w:t>
      </w:r>
      <w:proofErr w:type="gram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To avoid lag and bugs.</w:t>
      </w:r>
      <w:proofErr w:type="gram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You may also change the wait if it's too short or too long (to avoid some lag).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8A01DB" w:rsidRPr="008A01DB" w:rsidRDefault="008A01DB" w:rsidP="008A01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</w:pPr>
      <w:r w:rsidRPr="008A01DB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  <w:t xml:space="preserve">Disabling </w:t>
      </w:r>
      <w:proofErr w:type="spellStart"/>
      <w:r w:rsidRPr="008A01DB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  <w:t>Spawnpoints</w:t>
      </w:r>
      <w:proofErr w:type="spellEnd"/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Note: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Untested but should work; suggested by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jv_map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You can disable and enable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spawnpoints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for gameplay reasons,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gametype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reasons...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First, all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spawnpoints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have 2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targetnames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: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axisspawn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alliesspawn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Therefor we can't just disable anything because it'll disable all. So let's use the tag trick again</w:t>
      </w:r>
      <w:proofErr w:type="gram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</w:t>
      </w:r>
      <w:proofErr w:type="gram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nl-NL"/>
        </w:rPr>
        <w:t xml:space="preserve">Example of a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nl-NL"/>
        </w:rPr>
        <w:t>botspawn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level.obj_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model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[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402] = spawn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script_origin</w:t>
      </w:r>
      <w:proofErr w:type="spellEnd"/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level.obj_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model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[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402].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targetname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alliesspawn</w:t>
      </w:r>
      <w:proofErr w:type="spellEnd"/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level.obj_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model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[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402].origin = ( X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X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X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)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level.obj_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model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[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402].angles = ( 0.000 96.000 0.000 )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level.obj_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model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[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402].tag =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disableme</w:t>
      </w:r>
      <w:proofErr w:type="spellEnd"/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Then in your script, in the part where you want to disable/enable the spawn: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for(</w:t>
      </w:r>
      <w:proofErr w:type="spellStart"/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local.i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1;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local.i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&lt;= $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alliesspawn.size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;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local.i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++)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{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if(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$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alliesspawn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[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local.i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].tag ==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disableme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)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{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$</w:t>
      </w:r>
      <w:proofErr w:type="spellStart"/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alliesspawn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[</w:t>
      </w:r>
      <w:proofErr w:type="spellStart"/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local.i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].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disablespawn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1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}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}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 </w:t>
      </w:r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To enable do the exact same thing but instead change the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disablespawn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value to 0. You might need to use a while loop again.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br/>
      </w:r>
    </w:p>
    <w:p w:rsidR="008A01DB" w:rsidRPr="008A01DB" w:rsidRDefault="008A01DB" w:rsidP="008A01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</w:pPr>
      <w:bookmarkStart w:id="3" w:name="Modding_Tutorial_for_Jv_Bots-General_Scr"/>
      <w:bookmarkEnd w:id="3"/>
      <w:r w:rsidRPr="008A01DB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  <w:t xml:space="preserve">Setting </w:t>
      </w:r>
      <w:proofErr w:type="spellStart"/>
      <w:r w:rsidRPr="008A01DB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  <w:t>Botproperties</w:t>
      </w:r>
      <w:proofErr w:type="spellEnd"/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Since the destination of bots is determined the second a bot spawns, you can set special properties to the node the bot is headed to so the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bot'll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enherit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these. Spawn a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campernode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snipernode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bombcamp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... And use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on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of these </w:t>
      </w:r>
      <w:r w:rsidRPr="008A01DB"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nl-NL"/>
        </w:rPr>
        <w:t>known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</w:t>
      </w:r>
      <w:r w:rsidRPr="008A01DB"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nl-NL"/>
        </w:rPr>
        <w:t>working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commands: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level.obj_model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[X].hearing = 1000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level.obj_model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[X].sight = 1000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level.obj_model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[X].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gren_awareness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150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level.obj_model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[X].accuracy = 150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</w:t>
      </w:r>
      <w:r w:rsidRPr="008A01DB">
        <w:rPr>
          <w:rFonts w:ascii="Courier New" w:eastAsia="Times New Roman" w:hAnsi="Courier New" w:cs="Courier New"/>
          <w:sz w:val="20"/>
          <w:szCs w:val="20"/>
          <w:lang w:eastAsia="nl-NL"/>
        </w:rPr>
        <w:t>level.obj_model[X].ammo_grenade = 5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level.obj_model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[X].health = 120</w:t>
      </w:r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Commands are pretty straight forward. Normally bots have unlimited grenades but using the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ammo_grenade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property you can limit it. Sight/hearing uses the game units in the context of a radius. In this case the bot can see as far as 1000 game units in any direction.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Replace the X with the number of the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level.obj_model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8A01DB"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nl-NL"/>
        </w:rPr>
        <w:t xml:space="preserve">which spawns the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nl-NL"/>
        </w:rPr>
        <w:t>info_pathnode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of the camper/sniper/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bombcamp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node.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nl-NL"/>
        </w:rPr>
        <w:t>Example: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level.obj_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model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[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54] = spawn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info_pathnode</w:t>
      </w:r>
      <w:proofErr w:type="spellEnd"/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level.obj_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model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[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54].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targetname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sniper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level.obj_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model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[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54].origin = ( X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X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X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)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level.obj_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model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[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54].angles = ( 0.000 0.000 0.000 )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level.obj_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model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[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54].target = so16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level.obj_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model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[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54].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noaxis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1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level.obj_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model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[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54].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noallies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0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level.obj_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model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[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54].weight = 1.000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level.obj_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model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[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54].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nocrouch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0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//set special properties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level.obj_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model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[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54].hearing = 1000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level.obj_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model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[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54].sight = 1000</w:t>
      </w:r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There are more commands, but they are still untested.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8A01DB" w:rsidRPr="008A01DB" w:rsidRDefault="008A01DB" w:rsidP="008A01D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bookmarkStart w:id="4" w:name="Modding_Tutorial_for_Jv_Bots-Defining_bo"/>
      <w:bookmarkEnd w:id="4"/>
      <w:r w:rsidRPr="008A01DB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Defining bots (No Trigger)</w:t>
      </w:r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Of course all scripting is NOT done through triggers and you probably wonder how this can be done. Similar to the player's counting system; this'll count and define bots. Though it is still unknown what commands </w:t>
      </w:r>
      <w:proofErr w:type="gram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work</w:t>
      </w:r>
      <w:proofErr w:type="gram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don't work. But there a quite a few which would need to work.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nl-NL"/>
        </w:rPr>
        <w:t>Bot counting system for non-trigger use: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//if (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level.jvbot_jv_mp_ai_running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== 1 &amp;&amp; </w:t>
      </w:r>
      <w:proofErr w:type="spellStart"/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level.botlastid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!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= NIL)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//{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if(</w:t>
      </w:r>
      <w:proofErr w:type="spellStart"/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level.botlastid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!= NIL)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{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  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for(</w:t>
      </w:r>
      <w:proofErr w:type="spellStart"/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local.i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1;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local.i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&lt;=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level.botlastid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;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local.i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++)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  {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     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local.bot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</w:t>
      </w:r>
      <w:proofErr w:type="spellStart"/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level.actualbots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[</w:t>
      </w:r>
      <w:proofErr w:type="spellStart"/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local.i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]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      //script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lastRenderedPageBreak/>
        <w:t xml:space="preserve">        }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}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//}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end</w:t>
      </w:r>
      <w:proofErr w:type="gramEnd"/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Use the commented out lines to avoid some errors in the console when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jv_bot's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scripts aren't installed or activated. If you do, then comment the following in the script above out: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if</w:t>
      </w:r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(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level.jvbot_jv_mp_ai_running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== 1 &amp;&amp;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level.botlastid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!= NIL)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{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// 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if(</w:t>
      </w:r>
      <w:proofErr w:type="spellStart"/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level.botlastid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!= NIL)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// {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  </w:t>
      </w: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for(</w:t>
      </w:r>
      <w:proofErr w:type="spellStart"/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local.i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1;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local.i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&lt;=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level.botlastid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;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local.i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++)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  {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      </w:t>
      </w:r>
      <w:proofErr w:type="spell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local.bot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</w:t>
      </w:r>
      <w:proofErr w:type="spellStart"/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level.actualbots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[</w:t>
      </w:r>
      <w:proofErr w:type="spellStart"/>
      <w:proofErr w:type="gram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local.i</w:t>
      </w:r>
      <w:proofErr w:type="spellEnd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]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      //script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  }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// }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}</w:t>
      </w:r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proofErr w:type="gramStart"/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end</w:t>
      </w:r>
      <w:proofErr w:type="gramEnd"/>
    </w:p>
    <w:p w:rsidR="008A01DB" w:rsidRPr="008A01DB" w:rsidRDefault="008A01DB" w:rsidP="008A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8A01DB">
        <w:rPr>
          <w:rFonts w:ascii="Courier New" w:eastAsia="Times New Roman" w:hAnsi="Courier New" w:cs="Courier New"/>
          <w:sz w:val="20"/>
          <w:szCs w:val="20"/>
          <w:lang w:val="en-GB" w:eastAsia="nl-NL"/>
        </w:rPr>
        <w:t> </w:t>
      </w:r>
    </w:p>
    <w:p w:rsidR="008A01DB" w:rsidRPr="008A01DB" w:rsidRDefault="008A01DB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To disable and enable weapons, use the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weaponpriorities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bdbodger's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botmapper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generates and is set in all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botmaps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To give them all weapons, that would make conflicts with the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jv_bot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script itself!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This method has been used before in the Admin Pro Menu to make it work with bots.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8A01DB" w:rsidRPr="008A01DB" w:rsidRDefault="008A01DB" w:rsidP="008A01D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5" w:name="Modding_Tutorial_for_Jv_Bots-Source"/>
      <w:bookmarkEnd w:id="5"/>
      <w:r w:rsidRPr="008A01DB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Source</w:t>
      </w:r>
    </w:p>
    <w:p w:rsidR="008A01DB" w:rsidRPr="008A01DB" w:rsidRDefault="0033555F" w:rsidP="008A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9" style="width:0;height:1.5pt" o:hralign="center" o:hrstd="t" o:hr="t" fillcolor="#a0a0a0" stroked="f"/>
        </w:pict>
      </w:r>
    </w:p>
    <w:p w:rsidR="00372061" w:rsidRDefault="008A01DB" w:rsidP="008A01DB">
      <w:pP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Source Post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in </w:t>
      </w:r>
      <w:hyperlink r:id="rId34" w:anchor="bottom" w:history="1">
        <w:r w:rsidRPr="008A01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 xml:space="preserve">Mods-R-Us.net -&gt; Forums -&gt; Scripting -&gt; Topic: </w:t>
        </w:r>
        <w:proofErr w:type="spellStart"/>
        <w:r w:rsidRPr="008A01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BotScripting</w:t>
        </w:r>
        <w:proofErr w:type="spellEnd"/>
        <w:r w:rsidRPr="008A01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 xml:space="preserve"> Unwrapped</w:t>
        </w:r>
      </w:hyperlink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by Soldier of Ra (of </w:t>
      </w:r>
      <w:hyperlink r:id="rId35" w:history="1">
        <w:r w:rsidRPr="008A01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MoHAAirborne.co.cc</w:t>
        </w:r>
      </w:hyperlink>
      <w:proofErr w:type="gram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)</w:t>
      </w:r>
      <w:proofErr w:type="gram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A01DB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Thanks to:</w:t>
      </w:r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Sor</w:t>
      </w:r>
      <w:proofErr w:type="spellEnd"/>
      <w:r w:rsidRPr="008A01D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(Soldier of Ra), PROXIMO and Cobra {SFX}</w:t>
      </w:r>
    </w:p>
    <w:p w:rsidR="0033555F" w:rsidRDefault="0033555F" w:rsidP="008A01DB">
      <w:pP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Comments from $or:</w:t>
      </w:r>
    </w:p>
    <w:p w:rsidR="0033555F" w:rsidRDefault="0033555F" w:rsidP="0033555F">
      <w:pPr>
        <w:spacing w:after="240"/>
        <w:rPr>
          <w:b/>
          <w:bCs/>
          <w:lang w:val="en-GB"/>
        </w:rPr>
      </w:pPr>
      <w:r w:rsidRPr="0033555F">
        <w:rPr>
          <w:lang w:val="en-GB"/>
        </w:rPr>
        <w:t>That article</w:t>
      </w:r>
      <w:r>
        <w:rPr>
          <w:lang w:val="en-GB"/>
        </w:rPr>
        <w:t xml:space="preserve"> (above)</w:t>
      </w:r>
      <w:r w:rsidRPr="0033555F">
        <w:rPr>
          <w:lang w:val="en-GB"/>
        </w:rPr>
        <w:t xml:space="preserve"> is wrong about </w:t>
      </w:r>
      <w:proofErr w:type="spellStart"/>
      <w:r w:rsidRPr="0033555F">
        <w:rPr>
          <w:lang w:val="en-GB"/>
        </w:rPr>
        <w:t>spawnflags</w:t>
      </w:r>
      <w:proofErr w:type="spellEnd"/>
      <w:r w:rsidRPr="0033555F">
        <w:rPr>
          <w:lang w:val="en-GB"/>
        </w:rPr>
        <w:t xml:space="preserve"> 12... </w:t>
      </w:r>
      <w:proofErr w:type="gramStart"/>
      <w:r w:rsidRPr="0033555F">
        <w:rPr>
          <w:lang w:val="en-GB"/>
        </w:rPr>
        <w:t>or</w:t>
      </w:r>
      <w:proofErr w:type="gramEnd"/>
      <w:r w:rsidRPr="0033555F">
        <w:rPr>
          <w:lang w:val="en-GB"/>
        </w:rPr>
        <w:t xml:space="preserve"> rather, I was w</w:t>
      </w:r>
      <w:r>
        <w:rPr>
          <w:lang w:val="en-GB"/>
        </w:rPr>
        <w:t>rong when I wrote the article.</w:t>
      </w:r>
      <w:r>
        <w:rPr>
          <w:lang w:val="en-GB"/>
        </w:rPr>
        <w:br/>
      </w:r>
      <w:r w:rsidRPr="0033555F">
        <w:rPr>
          <w:lang w:val="en-GB"/>
        </w:rPr>
        <w:br/>
        <w:t xml:space="preserve">If I recall correctly </w:t>
      </w:r>
      <w:proofErr w:type="spellStart"/>
      <w:r w:rsidRPr="0033555F">
        <w:rPr>
          <w:lang w:val="en-GB"/>
        </w:rPr>
        <w:t>spawnflags</w:t>
      </w:r>
      <w:proofErr w:type="spellEnd"/>
      <w:r w:rsidRPr="0033555F">
        <w:rPr>
          <w:lang w:val="en-GB"/>
        </w:rPr>
        <w:t xml:space="preserve"> 12 should trigger only for non-players. Try adding </w:t>
      </w:r>
      <w:proofErr w:type="spellStart"/>
      <w:r w:rsidRPr="0033555F">
        <w:rPr>
          <w:lang w:val="en-GB"/>
        </w:rPr>
        <w:t>spawnflags</w:t>
      </w:r>
      <w:proofErr w:type="spellEnd"/>
      <w:r w:rsidRPr="0033555F">
        <w:rPr>
          <w:lang w:val="en-GB"/>
        </w:rPr>
        <w:t xml:space="preserve"> 8 instead.</w:t>
      </w:r>
      <w:r w:rsidRPr="0033555F">
        <w:rPr>
          <w:lang w:val="en-GB"/>
        </w:rPr>
        <w:br/>
      </w:r>
      <w:r w:rsidRPr="0033555F">
        <w:rPr>
          <w:lang w:val="en-GB"/>
        </w:rPr>
        <w:br/>
        <w:t xml:space="preserve">If that doesn't work, I recommend you use the 'damage' event. It should be raised not only for players </w:t>
      </w:r>
      <w:r w:rsidRPr="0033555F">
        <w:rPr>
          <w:lang w:val="en-GB"/>
        </w:rPr>
        <w:br/>
        <w:t>and actors, but for each damageable entity</w:t>
      </w:r>
      <w:proofErr w:type="gramStart"/>
      <w:r w:rsidRPr="0033555F">
        <w:rPr>
          <w:lang w:val="en-GB"/>
        </w:rPr>
        <w:t>:</w:t>
      </w:r>
      <w:proofErr w:type="gramEnd"/>
      <w:r w:rsidRPr="0033555F">
        <w:rPr>
          <w:lang w:val="en-GB"/>
        </w:rPr>
        <w:br/>
      </w:r>
      <w:hyperlink r:id="rId36" w:tgtFrame="_blank" w:history="1">
        <w:r w:rsidRPr="0033555F">
          <w:rPr>
            <w:rStyle w:val="Hyperlink"/>
            <w:lang w:val="en-GB"/>
          </w:rPr>
          <w:t>http://www.x-null.net/forums/showthr...-Documentation</w:t>
        </w:r>
      </w:hyperlink>
      <w:r w:rsidRPr="0033555F">
        <w:rPr>
          <w:lang w:val="en-GB"/>
        </w:rPr>
        <w:br/>
      </w:r>
      <w:r w:rsidRPr="0033555F">
        <w:rPr>
          <w:lang w:val="en-GB"/>
        </w:rPr>
        <w:br/>
      </w:r>
    </w:p>
    <w:p w:rsidR="0033555F" w:rsidRPr="0033555F" w:rsidRDefault="0033555F" w:rsidP="0033555F">
      <w:pPr>
        <w:spacing w:after="240"/>
        <w:rPr>
          <w:lang w:val="en-GB"/>
        </w:rPr>
      </w:pPr>
      <w:r w:rsidRPr="0033555F">
        <w:rPr>
          <w:b/>
          <w:bCs/>
          <w:lang w:val="en-GB"/>
        </w:rPr>
        <w:lastRenderedPageBreak/>
        <w:t>References</w:t>
      </w:r>
      <w:r w:rsidRPr="0033555F">
        <w:rPr>
          <w:b/>
          <w:bCs/>
          <w:lang w:val="en-GB"/>
        </w:rPr>
        <w:br/>
      </w:r>
      <w:r w:rsidRPr="0033555F">
        <w:rPr>
          <w:i/>
          <w:iCs/>
          <w:lang w:val="en-GB"/>
        </w:rPr>
        <w:br/>
        <w:t>From entdefs.pk3</w:t>
      </w:r>
    </w:p>
    <w:tbl>
      <w:tblPr>
        <w:tblW w:w="9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0"/>
        <w:gridCol w:w="1519"/>
        <w:gridCol w:w="6881"/>
      </w:tblGrid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SpawnFlag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Option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Description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/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/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</w:p>
        </w:tc>
      </w:tr>
      <w:tr w:rsidR="0033555F" w:rsidRP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NOT_PLAYERS</w:t>
            </w:r>
          </w:p>
        </w:tc>
        <w:tc>
          <w:tcPr>
            <w:tcW w:w="0" w:type="auto"/>
            <w:hideMark/>
          </w:tcPr>
          <w:p w:rsidR="0033555F" w:rsidRPr="0033555F" w:rsidRDefault="0033555F">
            <w:pPr>
              <w:rPr>
                <w:sz w:val="24"/>
                <w:szCs w:val="24"/>
                <w:lang w:val="en-GB"/>
              </w:rPr>
            </w:pPr>
            <w:r w:rsidRPr="0033555F">
              <w:rPr>
                <w:lang w:val="en-GB"/>
              </w:rPr>
              <w:t>the trigger does not respond to players</w:t>
            </w:r>
          </w:p>
        </w:tc>
      </w:tr>
      <w:tr w:rsidR="0033555F" w:rsidRP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MONSTERS</w:t>
            </w:r>
          </w:p>
        </w:tc>
        <w:tc>
          <w:tcPr>
            <w:tcW w:w="0" w:type="auto"/>
            <w:hideMark/>
          </w:tcPr>
          <w:p w:rsidR="0033555F" w:rsidRPr="0033555F" w:rsidRDefault="0033555F">
            <w:pPr>
              <w:rPr>
                <w:sz w:val="24"/>
                <w:szCs w:val="24"/>
                <w:lang w:val="en-GB"/>
              </w:rPr>
            </w:pPr>
            <w:r w:rsidRPr="0033555F">
              <w:rPr>
                <w:lang w:val="en-GB"/>
              </w:rPr>
              <w:t>the trigger will respond to monsters</w:t>
            </w:r>
          </w:p>
        </w:tc>
      </w:tr>
      <w:tr w:rsidR="0033555F" w:rsidRP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16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PROJECTILES</w:t>
            </w:r>
          </w:p>
        </w:tc>
        <w:tc>
          <w:tcPr>
            <w:tcW w:w="0" w:type="auto"/>
            <w:hideMark/>
          </w:tcPr>
          <w:p w:rsidR="0033555F" w:rsidRPr="0033555F" w:rsidRDefault="0033555F">
            <w:pPr>
              <w:rPr>
                <w:sz w:val="24"/>
                <w:szCs w:val="24"/>
                <w:lang w:val="en-GB"/>
              </w:rPr>
            </w:pPr>
            <w:proofErr w:type="gramStart"/>
            <w:r w:rsidRPr="0033555F">
              <w:rPr>
                <w:lang w:val="en-GB"/>
              </w:rPr>
              <w:t>the</w:t>
            </w:r>
            <w:proofErr w:type="gramEnd"/>
            <w:r w:rsidRPr="0033555F">
              <w:rPr>
                <w:lang w:val="en-GB"/>
              </w:rPr>
              <w:t xml:space="preserve"> trigger will respond to projectiles (rockets, grenades, etc.)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32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/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64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/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</w:p>
        </w:tc>
      </w:tr>
      <w:tr w:rsidR="0033555F" w:rsidRP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128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DAMAGE</w:t>
            </w:r>
          </w:p>
        </w:tc>
        <w:tc>
          <w:tcPr>
            <w:tcW w:w="0" w:type="auto"/>
            <w:hideMark/>
          </w:tcPr>
          <w:p w:rsidR="0033555F" w:rsidRPr="0033555F" w:rsidRDefault="0033555F">
            <w:pPr>
              <w:rPr>
                <w:sz w:val="24"/>
                <w:szCs w:val="24"/>
                <w:lang w:val="en-GB"/>
              </w:rPr>
            </w:pPr>
            <w:r w:rsidRPr="0033555F">
              <w:rPr>
                <w:lang w:val="en-GB"/>
              </w:rPr>
              <w:t>the trigger will only respond to bullets (at least, that's what it says)</w:t>
            </w:r>
          </w:p>
        </w:tc>
      </w:tr>
    </w:tbl>
    <w:p w:rsidR="0033555F" w:rsidRDefault="0033555F" w:rsidP="0033555F">
      <w:pPr>
        <w:spacing w:after="240"/>
      </w:pPr>
      <w:r w:rsidRPr="0033555F">
        <w:rPr>
          <w:lang w:val="en-GB"/>
        </w:rPr>
        <w:br/>
      </w:r>
      <w:r>
        <w:rPr>
          <w:i/>
          <w:iCs/>
        </w:rPr>
        <w:t>For the damage event:</w:t>
      </w:r>
    </w:p>
    <w:tbl>
      <w:tblPr>
        <w:tblW w:w="9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2"/>
        <w:gridCol w:w="8168"/>
      </w:tblGrid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Argument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Description</w:t>
            </w:r>
          </w:p>
        </w:tc>
      </w:tr>
      <w:tr w:rsidR="0033555F" w:rsidRP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Target</w:t>
            </w:r>
          </w:p>
        </w:tc>
        <w:tc>
          <w:tcPr>
            <w:tcW w:w="0" w:type="auto"/>
            <w:hideMark/>
          </w:tcPr>
          <w:p w:rsidR="0033555F" w:rsidRPr="0033555F" w:rsidRDefault="0033555F">
            <w:pPr>
              <w:rPr>
                <w:sz w:val="24"/>
                <w:szCs w:val="24"/>
                <w:lang w:val="en-GB"/>
              </w:rPr>
            </w:pPr>
            <w:r w:rsidRPr="0033555F">
              <w:rPr>
                <w:lang w:val="en-GB"/>
              </w:rPr>
              <w:t xml:space="preserve">the entity that is inflicting the damage on </w:t>
            </w:r>
            <w:r w:rsidRPr="0033555F">
              <w:rPr>
                <w:i/>
                <w:iCs/>
                <w:lang w:val="en-GB"/>
              </w:rPr>
              <w:t>Entity</w:t>
            </w:r>
            <w:r w:rsidRPr="0033555F">
              <w:rPr>
                <w:lang w:val="en-GB"/>
              </w:rPr>
              <w:t xml:space="preserve"> (may or may not be a player or actor entity, it may be the weapon itself or some other entity)</w:t>
            </w:r>
          </w:p>
        </w:tc>
      </w:tr>
      <w:tr w:rsidR="0033555F" w:rsidRP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Inflictor</w:t>
            </w:r>
          </w:p>
        </w:tc>
        <w:tc>
          <w:tcPr>
            <w:tcW w:w="0" w:type="auto"/>
            <w:hideMark/>
          </w:tcPr>
          <w:p w:rsidR="0033555F" w:rsidRPr="0033555F" w:rsidRDefault="0033555F">
            <w:pPr>
              <w:rPr>
                <w:sz w:val="24"/>
                <w:szCs w:val="24"/>
                <w:lang w:val="en-GB"/>
              </w:rPr>
            </w:pPr>
            <w:r w:rsidRPr="0033555F">
              <w:rPr>
                <w:lang w:val="en-GB"/>
              </w:rPr>
              <w:t xml:space="preserve">the entity that caused damage to be inflicted upon </w:t>
            </w:r>
            <w:r w:rsidRPr="0033555F">
              <w:rPr>
                <w:i/>
                <w:iCs/>
                <w:lang w:val="en-GB"/>
              </w:rPr>
              <w:t>Entity</w:t>
            </w:r>
          </w:p>
        </w:tc>
      </w:tr>
      <w:tr w:rsidR="0033555F" w:rsidRP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Damage</w:t>
            </w:r>
          </w:p>
        </w:tc>
        <w:tc>
          <w:tcPr>
            <w:tcW w:w="0" w:type="auto"/>
            <w:hideMark/>
          </w:tcPr>
          <w:p w:rsidR="0033555F" w:rsidRPr="0033555F" w:rsidRDefault="0033555F">
            <w:pPr>
              <w:rPr>
                <w:sz w:val="24"/>
                <w:szCs w:val="24"/>
                <w:lang w:val="en-GB"/>
              </w:rPr>
            </w:pPr>
            <w:r w:rsidRPr="0033555F">
              <w:rPr>
                <w:lang w:val="en-GB"/>
              </w:rPr>
              <w:t xml:space="preserve">the amount of damage (in health points) that is inflicted on </w:t>
            </w:r>
            <w:r w:rsidRPr="0033555F">
              <w:rPr>
                <w:i/>
                <w:iCs/>
                <w:lang w:val="en-GB"/>
              </w:rPr>
              <w:t>Entity</w:t>
            </w:r>
          </w:p>
        </w:tc>
      </w:tr>
      <w:tr w:rsidR="0033555F" w:rsidRP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Position</w:t>
            </w:r>
          </w:p>
        </w:tc>
        <w:tc>
          <w:tcPr>
            <w:tcW w:w="0" w:type="auto"/>
            <w:hideMark/>
          </w:tcPr>
          <w:p w:rsidR="0033555F" w:rsidRPr="0033555F" w:rsidRDefault="0033555F">
            <w:pPr>
              <w:rPr>
                <w:sz w:val="24"/>
                <w:szCs w:val="24"/>
                <w:lang w:val="en-GB"/>
              </w:rPr>
            </w:pPr>
            <w:r w:rsidRPr="0033555F">
              <w:rPr>
                <w:lang w:val="en-GB"/>
              </w:rPr>
              <w:t>the origin to which the damage is directed (not used often)</w:t>
            </w:r>
          </w:p>
        </w:tc>
      </w:tr>
      <w:tr w:rsidR="0033555F" w:rsidRP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Direction</w:t>
            </w:r>
          </w:p>
        </w:tc>
        <w:tc>
          <w:tcPr>
            <w:tcW w:w="0" w:type="auto"/>
            <w:hideMark/>
          </w:tcPr>
          <w:p w:rsidR="0033555F" w:rsidRPr="0033555F" w:rsidRDefault="0033555F">
            <w:pPr>
              <w:rPr>
                <w:sz w:val="24"/>
                <w:szCs w:val="24"/>
                <w:lang w:val="en-GB"/>
              </w:rPr>
            </w:pPr>
            <w:r w:rsidRPr="0033555F">
              <w:rPr>
                <w:lang w:val="en-GB"/>
              </w:rPr>
              <w:t>the directionality of the damage (usually a normalized vector)</w:t>
            </w:r>
          </w:p>
        </w:tc>
      </w:tr>
      <w:tr w:rsidR="0033555F" w:rsidRP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Normal</w:t>
            </w:r>
          </w:p>
        </w:tc>
        <w:tc>
          <w:tcPr>
            <w:tcW w:w="0" w:type="auto"/>
            <w:hideMark/>
          </w:tcPr>
          <w:p w:rsidR="0033555F" w:rsidRPr="0033555F" w:rsidRDefault="0033555F">
            <w:pPr>
              <w:rPr>
                <w:sz w:val="24"/>
                <w:szCs w:val="24"/>
                <w:lang w:val="en-GB"/>
              </w:rPr>
            </w:pPr>
            <w:r w:rsidRPr="0033555F">
              <w:rPr>
                <w:lang w:val="en-GB"/>
              </w:rPr>
              <w:t>the normal vector of a plane (not sure which plane, but ignore since it is almost always (0 0 0))</w:t>
            </w:r>
          </w:p>
        </w:tc>
      </w:tr>
      <w:tr w:rsidR="0033555F" w:rsidRP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Knockback</w:t>
            </w:r>
          </w:p>
        </w:tc>
        <w:tc>
          <w:tcPr>
            <w:tcW w:w="0" w:type="auto"/>
            <w:hideMark/>
          </w:tcPr>
          <w:p w:rsidR="0033555F" w:rsidRPr="0033555F" w:rsidRDefault="0033555F">
            <w:pPr>
              <w:rPr>
                <w:sz w:val="24"/>
                <w:szCs w:val="24"/>
                <w:lang w:val="en-GB"/>
              </w:rPr>
            </w:pPr>
            <w:r w:rsidRPr="0033555F">
              <w:rPr>
                <w:lang w:val="en-GB"/>
              </w:rPr>
              <w:t xml:space="preserve">the amount of force exerted in </w:t>
            </w:r>
            <w:r w:rsidRPr="0033555F">
              <w:rPr>
                <w:i/>
                <w:iCs/>
                <w:lang w:val="en-GB"/>
              </w:rPr>
              <w:t>Direction</w:t>
            </w:r>
          </w:p>
        </w:tc>
      </w:tr>
      <w:tr w:rsidR="0033555F" w:rsidRP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DamageFlags</w:t>
            </w:r>
          </w:p>
        </w:tc>
        <w:tc>
          <w:tcPr>
            <w:tcW w:w="0" w:type="auto"/>
            <w:hideMark/>
          </w:tcPr>
          <w:p w:rsidR="0033555F" w:rsidRPr="0033555F" w:rsidRDefault="0033555F">
            <w:pPr>
              <w:rPr>
                <w:sz w:val="24"/>
                <w:szCs w:val="24"/>
                <w:lang w:val="en-GB"/>
              </w:rPr>
            </w:pPr>
            <w:r w:rsidRPr="0033555F">
              <w:rPr>
                <w:lang w:val="en-GB"/>
              </w:rPr>
              <w:t xml:space="preserve">how the damage is inflicted on </w:t>
            </w:r>
            <w:r w:rsidRPr="0033555F">
              <w:rPr>
                <w:i/>
                <w:iCs/>
                <w:lang w:val="en-GB"/>
              </w:rPr>
              <w:t>Entity</w:t>
            </w:r>
          </w:p>
        </w:tc>
      </w:tr>
      <w:tr w:rsidR="0033555F" w:rsidRP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MeansOfDeath</w:t>
            </w:r>
          </w:p>
        </w:tc>
        <w:tc>
          <w:tcPr>
            <w:tcW w:w="0" w:type="auto"/>
            <w:hideMark/>
          </w:tcPr>
          <w:p w:rsidR="0033555F" w:rsidRPr="0033555F" w:rsidRDefault="0033555F">
            <w:pPr>
              <w:rPr>
                <w:sz w:val="24"/>
                <w:szCs w:val="24"/>
                <w:lang w:val="en-GB"/>
              </w:rPr>
            </w:pPr>
            <w:r w:rsidRPr="0033555F">
              <w:rPr>
                <w:lang w:val="en-GB"/>
              </w:rPr>
              <w:t xml:space="preserve">what kind of damage is inflicted on </w:t>
            </w:r>
            <w:r w:rsidRPr="0033555F">
              <w:rPr>
                <w:i/>
                <w:iCs/>
                <w:lang w:val="en-GB"/>
              </w:rPr>
              <w:t>Entity</w:t>
            </w:r>
          </w:p>
        </w:tc>
      </w:tr>
      <w:tr w:rsidR="0033555F" w:rsidRP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lastRenderedPageBreak/>
              <w:t>Location</w:t>
            </w:r>
          </w:p>
        </w:tc>
        <w:tc>
          <w:tcPr>
            <w:tcW w:w="0" w:type="auto"/>
            <w:hideMark/>
          </w:tcPr>
          <w:p w:rsidR="0033555F" w:rsidRPr="0033555F" w:rsidRDefault="0033555F">
            <w:pPr>
              <w:rPr>
                <w:sz w:val="24"/>
                <w:szCs w:val="24"/>
                <w:lang w:val="en-GB"/>
              </w:rPr>
            </w:pPr>
            <w:r w:rsidRPr="0033555F">
              <w:rPr>
                <w:lang w:val="en-GB"/>
              </w:rPr>
              <w:t xml:space="preserve">where the damage is inflicted on </w:t>
            </w:r>
            <w:r w:rsidRPr="0033555F">
              <w:rPr>
                <w:i/>
                <w:iCs/>
                <w:lang w:val="en-GB"/>
              </w:rPr>
              <w:t xml:space="preserve">Entity </w:t>
            </w:r>
            <w:r w:rsidRPr="0033555F">
              <w:rPr>
                <w:lang w:val="en-GB"/>
              </w:rPr>
              <w:t>(i.e. its model)</w:t>
            </w:r>
          </w:p>
        </w:tc>
      </w:tr>
      <w:tr w:rsidR="0033555F" w:rsidRP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Entity</w:t>
            </w:r>
          </w:p>
        </w:tc>
        <w:tc>
          <w:tcPr>
            <w:tcW w:w="0" w:type="auto"/>
            <w:hideMark/>
          </w:tcPr>
          <w:p w:rsidR="0033555F" w:rsidRPr="0033555F" w:rsidRDefault="0033555F">
            <w:pPr>
              <w:rPr>
                <w:sz w:val="24"/>
                <w:szCs w:val="24"/>
                <w:lang w:val="en-GB"/>
              </w:rPr>
            </w:pPr>
            <w:r w:rsidRPr="0033555F">
              <w:rPr>
                <w:lang w:val="en-GB"/>
              </w:rPr>
              <w:t>the entity that takes the damage (may or may not be a player or actor entity, it may be any damageable entity)</w:t>
            </w:r>
          </w:p>
        </w:tc>
      </w:tr>
    </w:tbl>
    <w:p w:rsidR="0033555F" w:rsidRPr="0033555F" w:rsidRDefault="0033555F" w:rsidP="0033555F">
      <w:pPr>
        <w:spacing w:after="240"/>
        <w:rPr>
          <w:lang w:val="en-GB"/>
        </w:rPr>
      </w:pPr>
      <w:r w:rsidRPr="0033555F">
        <w:rPr>
          <w:lang w:val="en-GB"/>
        </w:rPr>
        <w:br/>
      </w:r>
      <w:r w:rsidRPr="0033555F">
        <w:rPr>
          <w:i/>
          <w:iCs/>
          <w:lang w:val="en-GB"/>
        </w:rPr>
        <w:t>From pak0.pk3/global/</w:t>
      </w:r>
      <w:proofErr w:type="spellStart"/>
      <w:r w:rsidRPr="0033555F">
        <w:rPr>
          <w:i/>
          <w:iCs/>
          <w:lang w:val="en-GB"/>
        </w:rPr>
        <w:t>bullethit.scr</w:t>
      </w:r>
      <w:proofErr w:type="spellEnd"/>
      <w:r w:rsidRPr="0033555F">
        <w:rPr>
          <w:i/>
          <w:iCs/>
          <w:lang w:val="en-GB"/>
        </w:rPr>
        <w:t>:</w:t>
      </w:r>
    </w:p>
    <w:tbl>
      <w:tblPr>
        <w:tblW w:w="9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8"/>
        <w:gridCol w:w="2696"/>
        <w:gridCol w:w="5646"/>
      </w:tblGrid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DamageFlag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Option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Description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DAMAGE_RADIUS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damage was indirect</w:t>
            </w:r>
          </w:p>
        </w:tc>
      </w:tr>
      <w:tr w:rsidR="0033555F" w:rsidRP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DAMAGE_NO_ARMOR</w:t>
            </w:r>
          </w:p>
        </w:tc>
        <w:tc>
          <w:tcPr>
            <w:tcW w:w="0" w:type="auto"/>
            <w:hideMark/>
          </w:tcPr>
          <w:p w:rsidR="0033555F" w:rsidRPr="0033555F" w:rsidRDefault="0033555F">
            <w:pPr>
              <w:rPr>
                <w:sz w:val="24"/>
                <w:szCs w:val="24"/>
                <w:lang w:val="en-GB"/>
              </w:rPr>
            </w:pPr>
            <w:r w:rsidRPr="0033555F">
              <w:rPr>
                <w:lang w:val="en-GB"/>
              </w:rPr>
              <w:t>armour does not protect from this damage</w:t>
            </w:r>
          </w:p>
        </w:tc>
      </w:tr>
      <w:tr w:rsidR="0033555F" w:rsidRP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DAMAGE_ENERGY</w:t>
            </w:r>
          </w:p>
        </w:tc>
        <w:tc>
          <w:tcPr>
            <w:tcW w:w="0" w:type="auto"/>
            <w:hideMark/>
          </w:tcPr>
          <w:p w:rsidR="0033555F" w:rsidRPr="0033555F" w:rsidRDefault="0033555F">
            <w:pPr>
              <w:rPr>
                <w:sz w:val="24"/>
                <w:szCs w:val="24"/>
                <w:lang w:val="en-GB"/>
              </w:rPr>
            </w:pPr>
            <w:r w:rsidRPr="0033555F">
              <w:rPr>
                <w:lang w:val="en-GB"/>
              </w:rPr>
              <w:t>damage is from an energy based weapon</w:t>
            </w:r>
          </w:p>
        </w:tc>
      </w:tr>
      <w:tr w:rsidR="0033555F" w:rsidRP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DAMAGE_NO_KNOCKBACK</w:t>
            </w:r>
          </w:p>
        </w:tc>
        <w:tc>
          <w:tcPr>
            <w:tcW w:w="0" w:type="auto"/>
            <w:hideMark/>
          </w:tcPr>
          <w:p w:rsidR="0033555F" w:rsidRPr="0033555F" w:rsidRDefault="0033555F">
            <w:pPr>
              <w:rPr>
                <w:sz w:val="24"/>
                <w:szCs w:val="24"/>
                <w:lang w:val="en-GB"/>
              </w:rPr>
            </w:pPr>
            <w:r w:rsidRPr="0033555F">
              <w:rPr>
                <w:lang w:val="en-GB"/>
              </w:rPr>
              <w:t>do not affect velocity, just view angles</w:t>
            </w:r>
          </w:p>
        </w:tc>
      </w:tr>
      <w:tr w:rsidR="0033555F" w:rsidRP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16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DAMAGE_BULLET</w:t>
            </w:r>
          </w:p>
        </w:tc>
        <w:tc>
          <w:tcPr>
            <w:tcW w:w="0" w:type="auto"/>
            <w:hideMark/>
          </w:tcPr>
          <w:p w:rsidR="0033555F" w:rsidRPr="0033555F" w:rsidRDefault="0033555F">
            <w:pPr>
              <w:rPr>
                <w:sz w:val="24"/>
                <w:szCs w:val="24"/>
                <w:lang w:val="en-GB"/>
              </w:rPr>
            </w:pPr>
            <w:r w:rsidRPr="0033555F">
              <w:rPr>
                <w:lang w:val="en-GB"/>
              </w:rPr>
              <w:t>damage is from a bullet (used for ricochets)</w:t>
            </w:r>
          </w:p>
        </w:tc>
      </w:tr>
      <w:tr w:rsidR="0033555F" w:rsidRP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32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DAMAGE_NO_PROTECTION</w:t>
            </w:r>
          </w:p>
        </w:tc>
        <w:tc>
          <w:tcPr>
            <w:tcW w:w="0" w:type="auto"/>
            <w:hideMark/>
          </w:tcPr>
          <w:p w:rsidR="0033555F" w:rsidRPr="0033555F" w:rsidRDefault="0033555F">
            <w:pPr>
              <w:rPr>
                <w:sz w:val="24"/>
                <w:szCs w:val="24"/>
                <w:lang w:val="en-GB"/>
              </w:rPr>
            </w:pPr>
            <w:proofErr w:type="spellStart"/>
            <w:r w:rsidRPr="0033555F">
              <w:rPr>
                <w:lang w:val="en-GB"/>
              </w:rPr>
              <w:t>armor</w:t>
            </w:r>
            <w:proofErr w:type="spellEnd"/>
            <w:r w:rsidRPr="0033555F">
              <w:rPr>
                <w:lang w:val="en-GB"/>
              </w:rPr>
              <w:t xml:space="preserve">, shields, invulnerability and </w:t>
            </w:r>
            <w:proofErr w:type="spellStart"/>
            <w:r w:rsidRPr="0033555F">
              <w:rPr>
                <w:lang w:val="en-GB"/>
              </w:rPr>
              <w:t>godmode</w:t>
            </w:r>
            <w:proofErr w:type="spellEnd"/>
            <w:r w:rsidRPr="0033555F">
              <w:rPr>
                <w:lang w:val="en-GB"/>
              </w:rPr>
              <w:t xml:space="preserve"> have no effect</w:t>
            </w:r>
          </w:p>
        </w:tc>
      </w:tr>
      <w:tr w:rsidR="0033555F" w:rsidRP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64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DAMAGE_NO_SKILL</w:t>
            </w:r>
          </w:p>
        </w:tc>
        <w:tc>
          <w:tcPr>
            <w:tcW w:w="0" w:type="auto"/>
            <w:hideMark/>
          </w:tcPr>
          <w:p w:rsidR="0033555F" w:rsidRPr="0033555F" w:rsidRDefault="0033555F">
            <w:pPr>
              <w:rPr>
                <w:sz w:val="24"/>
                <w:szCs w:val="24"/>
                <w:lang w:val="en-GB"/>
              </w:rPr>
            </w:pPr>
            <w:r w:rsidRPr="0033555F">
              <w:rPr>
                <w:lang w:val="en-GB"/>
              </w:rPr>
              <w:t>damage is not affected by skill level</w:t>
            </w:r>
          </w:p>
        </w:tc>
      </w:tr>
    </w:tbl>
    <w:p w:rsidR="0033555F" w:rsidRPr="0033555F" w:rsidRDefault="0033555F" w:rsidP="0033555F">
      <w:pPr>
        <w:spacing w:after="0"/>
        <w:rPr>
          <w:lang w:val="en-GB"/>
        </w:rPr>
      </w:pPr>
    </w:p>
    <w:tbl>
      <w:tblPr>
        <w:tblW w:w="9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61"/>
        <w:gridCol w:w="6139"/>
      </w:tblGrid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Means of Death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Description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MOD_NONE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MOD_SUICIDE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MOD_CRUSH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MOD_CRUSH_EVERY_FRAME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MOD_TELEFRAG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MOD_LAVA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MOD_SLIME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MOD_FALLING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MOD_LAST_SELF_INFLICTED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9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MOD_EXPLOSION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lastRenderedPageBreak/>
              <w:t>10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MOD_EXPLODEWALL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MOD_ELECTRIC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MOD_ELECTRICWATER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MOD_THROWNOBJECT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MOD_BEAM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MOD_ROCKET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16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MOD_IMPACT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17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MOD_BULLET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18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MOD_FAST_BULLET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19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MOD_VEHICLE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20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MOD_FIRE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21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MOD_FLASHBANG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22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MOD_ON_FIRE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23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MOD_GIB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24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MOD_IMPALE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25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MOD_BASH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26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MOD_TOTAL_NUMBER</w:t>
            </w:r>
          </w:p>
        </w:tc>
      </w:tr>
    </w:tbl>
    <w:p w:rsidR="0033555F" w:rsidRDefault="0033555F" w:rsidP="0033555F"/>
    <w:tbl>
      <w:tblPr>
        <w:tblW w:w="9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33"/>
        <w:gridCol w:w="6267"/>
      </w:tblGrid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Location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Description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-1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Unknown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Pelvis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Lower Torso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Mid Torso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Upper Torso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lastRenderedPageBreak/>
              <w:t>4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Neck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Head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Right Upper Arm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Right Forearm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Right Hand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9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Left Upper Arm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Left Forearm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Left Hand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Right Thigh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Right Calf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Right Foot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Left Thigh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16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Left Calf</w:t>
            </w:r>
          </w:p>
        </w:tc>
      </w:tr>
      <w:tr w:rsidR="0033555F" w:rsidTr="0033555F">
        <w:trPr>
          <w:tblCellSpacing w:w="15" w:type="dxa"/>
        </w:trPr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17</w:t>
            </w:r>
          </w:p>
        </w:tc>
        <w:tc>
          <w:tcPr>
            <w:tcW w:w="0" w:type="auto"/>
            <w:hideMark/>
          </w:tcPr>
          <w:p w:rsidR="0033555F" w:rsidRDefault="0033555F">
            <w:pPr>
              <w:rPr>
                <w:sz w:val="24"/>
                <w:szCs w:val="24"/>
              </w:rPr>
            </w:pPr>
            <w:r>
              <w:t>Left Foot</w:t>
            </w:r>
          </w:p>
        </w:tc>
      </w:tr>
    </w:tbl>
    <w:p w:rsidR="0033555F" w:rsidRPr="008A01DB" w:rsidRDefault="0033555F" w:rsidP="008A01DB">
      <w:pPr>
        <w:rPr>
          <w:lang w:val="en-GB"/>
        </w:rPr>
      </w:pPr>
      <w:bookmarkStart w:id="6" w:name="_GoBack"/>
      <w:bookmarkEnd w:id="6"/>
    </w:p>
    <w:sectPr w:rsidR="0033555F" w:rsidRPr="008A01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EA5"/>
    <w:rsid w:val="0033555F"/>
    <w:rsid w:val="00372061"/>
    <w:rsid w:val="008A01DB"/>
    <w:rsid w:val="00B9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A01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Heading2">
    <w:name w:val="heading 2"/>
    <w:basedOn w:val="Normal"/>
    <w:link w:val="Heading2Char"/>
    <w:uiPriority w:val="9"/>
    <w:qFormat/>
    <w:rsid w:val="008A01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Heading3">
    <w:name w:val="heading 3"/>
    <w:basedOn w:val="Normal"/>
    <w:link w:val="Heading3Char"/>
    <w:uiPriority w:val="9"/>
    <w:qFormat/>
    <w:rsid w:val="008A01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paragraph" w:styleId="Heading4">
    <w:name w:val="heading 4"/>
    <w:basedOn w:val="Normal"/>
    <w:link w:val="Heading4Char"/>
    <w:uiPriority w:val="9"/>
    <w:qFormat/>
    <w:rsid w:val="008A01D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01DB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Heading2Char">
    <w:name w:val="Heading 2 Char"/>
    <w:basedOn w:val="DefaultParagraphFont"/>
    <w:link w:val="Heading2"/>
    <w:uiPriority w:val="9"/>
    <w:rsid w:val="008A01DB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Heading3Char">
    <w:name w:val="Heading 3 Char"/>
    <w:basedOn w:val="DefaultParagraphFont"/>
    <w:link w:val="Heading3"/>
    <w:uiPriority w:val="9"/>
    <w:rsid w:val="008A01DB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customStyle="1" w:styleId="Heading4Char">
    <w:name w:val="Heading 4 Char"/>
    <w:basedOn w:val="DefaultParagraphFont"/>
    <w:link w:val="Heading4"/>
    <w:uiPriority w:val="9"/>
    <w:rsid w:val="008A01DB"/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character" w:styleId="Strong">
    <w:name w:val="Strong"/>
    <w:basedOn w:val="DefaultParagraphFont"/>
    <w:uiPriority w:val="22"/>
    <w:qFormat/>
    <w:rsid w:val="008A01D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A01DB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A01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A01DB"/>
    <w:rPr>
      <w:rFonts w:ascii="Courier New" w:eastAsia="Times New Roman" w:hAnsi="Courier New" w:cs="Courier New"/>
      <w:sz w:val="20"/>
      <w:szCs w:val="20"/>
      <w:lang w:eastAsia="nl-NL"/>
    </w:rPr>
  </w:style>
  <w:style w:type="character" w:styleId="Emphasis">
    <w:name w:val="Emphasis"/>
    <w:basedOn w:val="DefaultParagraphFont"/>
    <w:uiPriority w:val="20"/>
    <w:qFormat/>
    <w:rsid w:val="008A01D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8A0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0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01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A01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Heading2">
    <w:name w:val="heading 2"/>
    <w:basedOn w:val="Normal"/>
    <w:link w:val="Heading2Char"/>
    <w:uiPriority w:val="9"/>
    <w:qFormat/>
    <w:rsid w:val="008A01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Heading3">
    <w:name w:val="heading 3"/>
    <w:basedOn w:val="Normal"/>
    <w:link w:val="Heading3Char"/>
    <w:uiPriority w:val="9"/>
    <w:qFormat/>
    <w:rsid w:val="008A01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paragraph" w:styleId="Heading4">
    <w:name w:val="heading 4"/>
    <w:basedOn w:val="Normal"/>
    <w:link w:val="Heading4Char"/>
    <w:uiPriority w:val="9"/>
    <w:qFormat/>
    <w:rsid w:val="008A01D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01DB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Heading2Char">
    <w:name w:val="Heading 2 Char"/>
    <w:basedOn w:val="DefaultParagraphFont"/>
    <w:link w:val="Heading2"/>
    <w:uiPriority w:val="9"/>
    <w:rsid w:val="008A01DB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Heading3Char">
    <w:name w:val="Heading 3 Char"/>
    <w:basedOn w:val="DefaultParagraphFont"/>
    <w:link w:val="Heading3"/>
    <w:uiPriority w:val="9"/>
    <w:rsid w:val="008A01DB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customStyle="1" w:styleId="Heading4Char">
    <w:name w:val="Heading 4 Char"/>
    <w:basedOn w:val="DefaultParagraphFont"/>
    <w:link w:val="Heading4"/>
    <w:uiPriority w:val="9"/>
    <w:rsid w:val="008A01DB"/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character" w:styleId="Strong">
    <w:name w:val="Strong"/>
    <w:basedOn w:val="DefaultParagraphFont"/>
    <w:uiPriority w:val="22"/>
    <w:qFormat/>
    <w:rsid w:val="008A01D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A01DB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A01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A01DB"/>
    <w:rPr>
      <w:rFonts w:ascii="Courier New" w:eastAsia="Times New Roman" w:hAnsi="Courier New" w:cs="Courier New"/>
      <w:sz w:val="20"/>
      <w:szCs w:val="20"/>
      <w:lang w:eastAsia="nl-NL"/>
    </w:rPr>
  </w:style>
  <w:style w:type="character" w:styleId="Emphasis">
    <w:name w:val="Emphasis"/>
    <w:basedOn w:val="DefaultParagraphFont"/>
    <w:uiPriority w:val="20"/>
    <w:qFormat/>
    <w:rsid w:val="008A01D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8A0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0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01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1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9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8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6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57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92889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55842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89530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712076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497266">
              <w:marLeft w:val="9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860576">
              <w:marLeft w:val="9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832254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88704">
              <w:marLeft w:val="9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923364">
              <w:marLeft w:val="9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5005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889786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85148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6819">
              <w:marLeft w:val="9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430132">
              <w:marLeft w:val="9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1229">
              <w:marLeft w:val="9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239316">
              <w:marLeft w:val="9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176">
              <w:marLeft w:val="9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95381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655535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722817">
              <w:marLeft w:val="9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039589">
              <w:marLeft w:val="9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7135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35903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994635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8655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432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93668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117964">
          <w:marLeft w:val="0"/>
          <w:marRight w:val="0"/>
          <w:marTop w:val="0"/>
          <w:marBottom w:val="0"/>
          <w:divBdr>
            <w:top w:val="single" w:sz="6" w:space="0" w:color="B2AEB1"/>
            <w:left w:val="single" w:sz="6" w:space="0" w:color="B2AEB1"/>
            <w:bottom w:val="single" w:sz="6" w:space="0" w:color="B2AEB1"/>
            <w:right w:val="single" w:sz="6" w:space="0" w:color="B2AEB1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hdatabase.wikispaces.com/Bots+-+Scripting" TargetMode="External"/><Relationship Id="rId13" Type="http://schemas.openxmlformats.org/officeDocument/2006/relationships/hyperlink" Target="http://mohdatabase.wikispaces.com/Bots+-+Scripting" TargetMode="External"/><Relationship Id="rId18" Type="http://schemas.openxmlformats.org/officeDocument/2006/relationships/hyperlink" Target="http://mohdatabase.wikispaces.com/Bots+-+Scripting" TargetMode="External"/><Relationship Id="rId26" Type="http://schemas.openxmlformats.org/officeDocument/2006/relationships/hyperlink" Target="http://mohdatabase.wikispaces.com/Bots+-+Scripting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mohdatabase.wikispaces.com/Bots+-+Scripting" TargetMode="External"/><Relationship Id="rId34" Type="http://schemas.openxmlformats.org/officeDocument/2006/relationships/hyperlink" Target="http://www.mods-r-us.net/forums.php?m=posts&amp;q=4185&amp;n=last" TargetMode="External"/><Relationship Id="rId7" Type="http://schemas.openxmlformats.org/officeDocument/2006/relationships/hyperlink" Target="http://mohdatabase.wikispaces.com/Bots+-+Scripting" TargetMode="External"/><Relationship Id="rId12" Type="http://schemas.openxmlformats.org/officeDocument/2006/relationships/hyperlink" Target="http://mohdatabase.wikispaces.com/Bots+-+Scripting" TargetMode="External"/><Relationship Id="rId17" Type="http://schemas.openxmlformats.org/officeDocument/2006/relationships/hyperlink" Target="http://mohdatabase.wikispaces.com/Bots+-+Scripting" TargetMode="External"/><Relationship Id="rId25" Type="http://schemas.openxmlformats.org/officeDocument/2006/relationships/hyperlink" Target="http://mohdatabase.wikispaces.com/Bots+-+Scripting" TargetMode="External"/><Relationship Id="rId33" Type="http://schemas.openxmlformats.org/officeDocument/2006/relationships/image" Target="media/image1.png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://mohdatabase.wikispaces.com/Bots+-+Scripting" TargetMode="External"/><Relationship Id="rId20" Type="http://schemas.openxmlformats.org/officeDocument/2006/relationships/hyperlink" Target="http://mohdatabase.wikispaces.com/Bots+-+Scripting" TargetMode="External"/><Relationship Id="rId29" Type="http://schemas.openxmlformats.org/officeDocument/2006/relationships/hyperlink" Target="http://mohdatabase.wikispaces.com/Bots+-+Scripting" TargetMode="External"/><Relationship Id="rId1" Type="http://schemas.openxmlformats.org/officeDocument/2006/relationships/styles" Target="styles.xml"/><Relationship Id="rId6" Type="http://schemas.openxmlformats.org/officeDocument/2006/relationships/hyperlink" Target="http://mohdatabase.wikispaces.com/Bots+-+Scripting" TargetMode="External"/><Relationship Id="rId11" Type="http://schemas.openxmlformats.org/officeDocument/2006/relationships/hyperlink" Target="http://mohdatabase.wikispaces.com/Bots+-+Scripting" TargetMode="External"/><Relationship Id="rId24" Type="http://schemas.openxmlformats.org/officeDocument/2006/relationships/hyperlink" Target="http://mohdatabase.wikispaces.com/Bots+-+Scripting" TargetMode="External"/><Relationship Id="rId32" Type="http://schemas.openxmlformats.org/officeDocument/2006/relationships/hyperlink" Target="http://mohdatabase.wikispaces.com/Bots+-+Scripting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://mohdatabase.wikispaces.com/AI_general_tut" TargetMode="External"/><Relationship Id="rId15" Type="http://schemas.openxmlformats.org/officeDocument/2006/relationships/hyperlink" Target="http://mohdatabase.wikispaces.com/Bots+-+Scripting" TargetMode="External"/><Relationship Id="rId23" Type="http://schemas.openxmlformats.org/officeDocument/2006/relationships/hyperlink" Target="http://mohdatabase.wikispaces.com/Bots+-+Scripting" TargetMode="External"/><Relationship Id="rId28" Type="http://schemas.openxmlformats.org/officeDocument/2006/relationships/hyperlink" Target="http://mohdatabase.wikispaces.com/Bots+-+Scripting" TargetMode="External"/><Relationship Id="rId36" Type="http://schemas.openxmlformats.org/officeDocument/2006/relationships/hyperlink" Target="http://www.x-null.net/forums/showthread.php?728-New-EventSystem-Engine-Documentation" TargetMode="External"/><Relationship Id="rId10" Type="http://schemas.openxmlformats.org/officeDocument/2006/relationships/hyperlink" Target="http://mohdatabase.wikispaces.com/Bots+-+Scripting" TargetMode="External"/><Relationship Id="rId19" Type="http://schemas.openxmlformats.org/officeDocument/2006/relationships/hyperlink" Target="http://mohdatabase.wikispaces.com/Bots+-+Scripting" TargetMode="External"/><Relationship Id="rId31" Type="http://schemas.openxmlformats.org/officeDocument/2006/relationships/hyperlink" Target="http://mohdatabase.wikispaces.com/Bots+-+Scripti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ohdatabase.wikispaces.com/Bots+-+Scripting" TargetMode="External"/><Relationship Id="rId14" Type="http://schemas.openxmlformats.org/officeDocument/2006/relationships/hyperlink" Target="http://mohdatabase.wikispaces.com/Bots+-+Scripting" TargetMode="External"/><Relationship Id="rId22" Type="http://schemas.openxmlformats.org/officeDocument/2006/relationships/hyperlink" Target="http://mohdatabase.wikispaces.com/Bots+-+Scripting" TargetMode="External"/><Relationship Id="rId27" Type="http://schemas.openxmlformats.org/officeDocument/2006/relationships/hyperlink" Target="http://mohdatabase.wikispaces.com/Bots+-+Scripting" TargetMode="External"/><Relationship Id="rId30" Type="http://schemas.openxmlformats.org/officeDocument/2006/relationships/hyperlink" Target="http://mohdatabase.wikispaces.com/Bots+-+Scripting" TargetMode="External"/><Relationship Id="rId35" Type="http://schemas.openxmlformats.org/officeDocument/2006/relationships/hyperlink" Target="http://www.mohaairborne.co.cc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4030</Words>
  <Characters>22165</Characters>
  <Application>Microsoft Office Word</Application>
  <DocSecurity>0</DocSecurity>
  <Lines>184</Lines>
  <Paragraphs>52</Paragraphs>
  <ScaleCrop>false</ScaleCrop>
  <Company/>
  <LinksUpToDate>false</LinksUpToDate>
  <CharactersWithSpaces>26143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3</cp:revision>
  <dcterms:created xsi:type="dcterms:W3CDTF">2014-01-26T11:10:00Z</dcterms:created>
  <dcterms:modified xsi:type="dcterms:W3CDTF">2014-01-26T13:55:00Z</dcterms:modified>
</cp:coreProperties>
</file>